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54D5" w:rsidRDefault="002B29A3">
      <w:pPr>
        <w:spacing w:before="120" w:line="360" w:lineRule="auto"/>
        <w:jc w:val="center"/>
        <w:rPr>
          <w:rFonts w:ascii="Times New Roman" w:hAnsi="Times New Roman" w:cs="Times New Roman"/>
          <w:b/>
          <w:bCs/>
          <w:color w:val="000000"/>
          <w:sz w:val="24"/>
          <w:szCs w:val="24"/>
          <w:lang w:val="it-IT"/>
        </w:rPr>
      </w:pPr>
      <w:r>
        <w:rPr>
          <w:rFonts w:ascii="Times New Roman" w:hAnsi="Times New Roman" w:cs="Times New Roman"/>
          <w:b/>
          <w:bCs/>
          <w:color w:val="000000"/>
          <w:sz w:val="24"/>
          <w:szCs w:val="24"/>
          <w:lang w:val="it-IT"/>
        </w:rPr>
        <w:t>Sinteza observațiilor, recomandărilor și propunerilor primite, motivarea acceptării/neacceptării acestora</w:t>
      </w:r>
    </w:p>
    <w:p w:rsidR="00C654D5" w:rsidRPr="00817CFD" w:rsidRDefault="002B29A3">
      <w:pPr>
        <w:autoSpaceDE w:val="0"/>
        <w:autoSpaceDN w:val="0"/>
        <w:adjustRightInd w:val="0"/>
        <w:spacing w:line="360" w:lineRule="auto"/>
        <w:jc w:val="center"/>
        <w:rPr>
          <w:rFonts w:ascii="Times New Roman" w:eastAsia="SimSun" w:hAnsi="Times New Roman" w:cs="Times New Roman"/>
          <w:b/>
          <w:iCs/>
          <w:color w:val="201F1E"/>
          <w:sz w:val="24"/>
          <w:szCs w:val="24"/>
          <w:shd w:val="clear" w:color="auto" w:fill="FFFFFF"/>
        </w:rPr>
      </w:pPr>
      <w:r>
        <w:rPr>
          <w:rFonts w:ascii="Times New Roman" w:hAnsi="Times New Roman" w:cs="Times New Roman"/>
          <w:b/>
          <w:bCs/>
          <w:color w:val="000000"/>
          <w:sz w:val="24"/>
          <w:szCs w:val="24"/>
          <w:lang w:val="it-IT"/>
        </w:rPr>
        <w:t xml:space="preserve">referitoare la </w:t>
      </w:r>
      <w:r>
        <w:rPr>
          <w:rFonts w:ascii="Times New Roman" w:hAnsi="Times New Roman" w:cs="Times New Roman"/>
          <w:b/>
          <w:iCs/>
          <w:sz w:val="24"/>
          <w:szCs w:val="24"/>
        </w:rPr>
        <w:t>p</w:t>
      </w:r>
      <w:r>
        <w:rPr>
          <w:rFonts w:ascii="Times New Roman" w:eastAsia="SimSun" w:hAnsi="Times New Roman" w:cs="Times New Roman"/>
          <w:b/>
          <w:iCs/>
          <w:color w:val="201F1E"/>
          <w:sz w:val="24"/>
          <w:szCs w:val="24"/>
          <w:shd w:val="clear" w:color="auto" w:fill="FFFFFF"/>
        </w:rPr>
        <w:t>roiectul de ordin </w:t>
      </w:r>
      <w:r w:rsidR="00817CFD" w:rsidRPr="00817CFD">
        <w:rPr>
          <w:rFonts w:ascii="Times New Roman" w:eastAsia="SimSun" w:hAnsi="Times New Roman" w:cs="Times New Roman"/>
          <w:b/>
          <w:iCs/>
          <w:color w:val="201F1E"/>
          <w:sz w:val="24"/>
          <w:szCs w:val="24"/>
          <w:shd w:val="clear" w:color="auto" w:fill="FFFFFF"/>
        </w:rPr>
        <w:t>pentru aprobarea Regulamentului de desemnare a furnizorilor de ultimă instanță de energie electrică</w:t>
      </w:r>
      <w:r w:rsidR="00817CFD" w:rsidRPr="00817CFD" w:rsidDel="00817CFD">
        <w:rPr>
          <w:rFonts w:ascii="Times New Roman" w:eastAsia="SimSun" w:hAnsi="Times New Roman" w:cs="Times New Roman"/>
          <w:b/>
          <w:iCs/>
          <w:color w:val="201F1E"/>
          <w:sz w:val="24"/>
          <w:szCs w:val="24"/>
          <w:shd w:val="clear" w:color="auto" w:fill="FFFFFF"/>
        </w:rPr>
        <w:t xml:space="preserve"> </w:t>
      </w:r>
    </w:p>
    <w:tbl>
      <w:tblPr>
        <w:tblW w:w="148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92"/>
        <w:gridCol w:w="3402"/>
        <w:gridCol w:w="1134"/>
        <w:gridCol w:w="3828"/>
        <w:gridCol w:w="3260"/>
        <w:gridCol w:w="1701"/>
      </w:tblGrid>
      <w:tr w:rsidR="00C654D5" w:rsidRPr="004A48B7" w:rsidTr="0031328D">
        <w:trPr>
          <w:tblHeader/>
        </w:trPr>
        <w:tc>
          <w:tcPr>
            <w:tcW w:w="568" w:type="dxa"/>
          </w:tcPr>
          <w:p w:rsidR="00C654D5" w:rsidRPr="00542102" w:rsidRDefault="002B29A3" w:rsidP="00542102">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t>Nr crt</w:t>
            </w:r>
          </w:p>
        </w:tc>
        <w:tc>
          <w:tcPr>
            <w:tcW w:w="992" w:type="dxa"/>
            <w:vAlign w:val="center"/>
          </w:tcPr>
          <w:p w:rsidR="00C654D5" w:rsidRPr="00542102" w:rsidRDefault="002B29A3" w:rsidP="004A48B7">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t>Nr. art.</w:t>
            </w:r>
          </w:p>
        </w:tc>
        <w:tc>
          <w:tcPr>
            <w:tcW w:w="3402" w:type="dxa"/>
            <w:vAlign w:val="center"/>
          </w:tcPr>
          <w:p w:rsidR="00C654D5" w:rsidRPr="004A48B7" w:rsidRDefault="002B29A3" w:rsidP="004A48B7">
            <w:pPr>
              <w:spacing w:after="0" w:line="240" w:lineRule="auto"/>
              <w:jc w:val="center"/>
              <w:rPr>
                <w:rFonts w:ascii="Times New Roman" w:hAnsi="Times New Roman" w:cs="Times New Roman"/>
                <w:b/>
                <w:sz w:val="20"/>
                <w:szCs w:val="20"/>
              </w:rPr>
            </w:pPr>
            <w:r w:rsidRPr="004A48B7">
              <w:rPr>
                <w:rFonts w:ascii="Times New Roman" w:hAnsi="Times New Roman" w:cs="Times New Roman"/>
                <w:b/>
                <w:sz w:val="20"/>
                <w:szCs w:val="20"/>
              </w:rPr>
              <w:t>ANRE – propunere</w:t>
            </w:r>
          </w:p>
        </w:tc>
        <w:tc>
          <w:tcPr>
            <w:tcW w:w="1134" w:type="dxa"/>
            <w:vAlign w:val="center"/>
          </w:tcPr>
          <w:p w:rsidR="00C654D5" w:rsidRPr="004A48B7" w:rsidRDefault="002B29A3" w:rsidP="004A48B7">
            <w:pPr>
              <w:spacing w:after="0" w:line="240" w:lineRule="auto"/>
              <w:jc w:val="center"/>
              <w:rPr>
                <w:rFonts w:ascii="Times New Roman" w:hAnsi="Times New Roman" w:cs="Times New Roman"/>
                <w:b/>
                <w:bCs/>
                <w:color w:val="000000"/>
                <w:sz w:val="20"/>
                <w:szCs w:val="20"/>
              </w:rPr>
            </w:pPr>
            <w:r w:rsidRPr="004A48B7">
              <w:rPr>
                <w:rFonts w:ascii="Times New Roman" w:hAnsi="Times New Roman" w:cs="Times New Roman"/>
                <w:b/>
                <w:bCs/>
                <w:color w:val="000000"/>
                <w:sz w:val="20"/>
                <w:szCs w:val="20"/>
              </w:rPr>
              <w:t>Operator</w:t>
            </w:r>
          </w:p>
        </w:tc>
        <w:tc>
          <w:tcPr>
            <w:tcW w:w="3828" w:type="dxa"/>
            <w:vAlign w:val="center"/>
          </w:tcPr>
          <w:p w:rsidR="00C654D5" w:rsidRPr="004A48B7" w:rsidRDefault="002B29A3" w:rsidP="004A48B7">
            <w:pPr>
              <w:spacing w:after="0" w:line="240" w:lineRule="auto"/>
              <w:jc w:val="center"/>
              <w:rPr>
                <w:rFonts w:ascii="Times New Roman" w:hAnsi="Times New Roman" w:cs="Times New Roman"/>
                <w:b/>
                <w:color w:val="002060"/>
                <w:sz w:val="20"/>
                <w:szCs w:val="20"/>
              </w:rPr>
            </w:pPr>
            <w:r w:rsidRPr="004A48B7">
              <w:rPr>
                <w:rFonts w:ascii="Times New Roman" w:hAnsi="Times New Roman" w:cs="Times New Roman"/>
                <w:b/>
                <w:bCs/>
                <w:color w:val="000000"/>
                <w:sz w:val="20"/>
                <w:szCs w:val="20"/>
              </w:rPr>
              <w:t>Propuneri Operatori</w:t>
            </w:r>
          </w:p>
        </w:tc>
        <w:tc>
          <w:tcPr>
            <w:tcW w:w="3260" w:type="dxa"/>
            <w:vAlign w:val="center"/>
          </w:tcPr>
          <w:p w:rsidR="00C654D5" w:rsidRPr="004A48B7" w:rsidRDefault="002B29A3" w:rsidP="004A48B7">
            <w:pPr>
              <w:spacing w:after="0" w:line="240" w:lineRule="auto"/>
              <w:jc w:val="center"/>
              <w:rPr>
                <w:rFonts w:ascii="Times New Roman" w:hAnsi="Times New Roman" w:cs="Times New Roman"/>
                <w:b/>
                <w:sz w:val="20"/>
                <w:szCs w:val="20"/>
              </w:rPr>
            </w:pPr>
            <w:r w:rsidRPr="004A48B7">
              <w:rPr>
                <w:rFonts w:ascii="Times New Roman" w:hAnsi="Times New Roman" w:cs="Times New Roman"/>
                <w:b/>
                <w:bCs/>
                <w:color w:val="000000"/>
                <w:sz w:val="20"/>
                <w:szCs w:val="20"/>
              </w:rPr>
              <w:t>Motivatie</w:t>
            </w:r>
          </w:p>
        </w:tc>
        <w:tc>
          <w:tcPr>
            <w:tcW w:w="1701" w:type="dxa"/>
            <w:vAlign w:val="center"/>
          </w:tcPr>
          <w:p w:rsidR="00C654D5" w:rsidRPr="004A48B7" w:rsidRDefault="002B29A3" w:rsidP="004A48B7">
            <w:pPr>
              <w:spacing w:after="0" w:line="240" w:lineRule="auto"/>
              <w:jc w:val="center"/>
              <w:rPr>
                <w:rFonts w:ascii="Times New Roman" w:hAnsi="Times New Roman" w:cs="Times New Roman"/>
                <w:b/>
                <w:bCs/>
                <w:color w:val="000000"/>
                <w:sz w:val="20"/>
                <w:szCs w:val="20"/>
              </w:rPr>
            </w:pPr>
            <w:r w:rsidRPr="004A48B7">
              <w:rPr>
                <w:rFonts w:ascii="Times New Roman" w:hAnsi="Times New Roman" w:cs="Times New Roman"/>
                <w:b/>
                <w:bCs/>
                <w:color w:val="000000"/>
                <w:sz w:val="20"/>
                <w:szCs w:val="20"/>
              </w:rPr>
              <w:t>PDV ANRE</w:t>
            </w:r>
          </w:p>
        </w:tc>
      </w:tr>
      <w:tr w:rsidR="003D2841" w:rsidRPr="004A48B7" w:rsidTr="00542102">
        <w:trPr>
          <w:trHeight w:val="494"/>
        </w:trPr>
        <w:tc>
          <w:tcPr>
            <w:tcW w:w="14885" w:type="dxa"/>
            <w:gridSpan w:val="7"/>
            <w:shd w:val="clear" w:color="auto" w:fill="auto"/>
            <w:vAlign w:val="center"/>
          </w:tcPr>
          <w:p w:rsidR="003D2841" w:rsidRPr="00542102" w:rsidRDefault="003D2841" w:rsidP="00542102">
            <w:pPr>
              <w:spacing w:after="0" w:line="240" w:lineRule="auto"/>
              <w:rPr>
                <w:rFonts w:ascii="Times New Roman" w:hAnsi="Times New Roman" w:cs="Times New Roman"/>
                <w:b/>
                <w:sz w:val="20"/>
                <w:szCs w:val="20"/>
              </w:rPr>
            </w:pPr>
            <w:proofErr w:type="spellStart"/>
            <w:r w:rsidRPr="00542102">
              <w:rPr>
                <w:rFonts w:ascii="Times New Roman" w:hAnsi="Times New Roman" w:cs="Times New Roman"/>
                <w:b/>
                <w:bCs/>
                <w:sz w:val="20"/>
                <w:szCs w:val="20"/>
                <w:lang w:val="en-US"/>
              </w:rPr>
              <w:t>Observa</w:t>
            </w:r>
            <w:proofErr w:type="spellEnd"/>
            <w:r w:rsidRPr="00542102">
              <w:rPr>
                <w:rFonts w:ascii="Times New Roman" w:hAnsi="Times New Roman" w:cs="Times New Roman"/>
                <w:b/>
                <w:bCs/>
                <w:sz w:val="20"/>
                <w:szCs w:val="20"/>
              </w:rPr>
              <w:t>ț</w:t>
            </w:r>
            <w:r w:rsidRPr="00542102">
              <w:rPr>
                <w:rFonts w:ascii="Times New Roman" w:hAnsi="Times New Roman" w:cs="Times New Roman"/>
                <w:b/>
                <w:bCs/>
                <w:sz w:val="20"/>
                <w:szCs w:val="20"/>
                <w:lang w:val="en-US"/>
              </w:rPr>
              <w:t xml:space="preserve">ii cu </w:t>
            </w:r>
            <w:proofErr w:type="spellStart"/>
            <w:r w:rsidRPr="00542102">
              <w:rPr>
                <w:rFonts w:ascii="Times New Roman" w:hAnsi="Times New Roman" w:cs="Times New Roman"/>
                <w:b/>
                <w:bCs/>
                <w:sz w:val="20"/>
                <w:szCs w:val="20"/>
                <w:lang w:val="en-US"/>
              </w:rPr>
              <w:t>caracter</w:t>
            </w:r>
            <w:proofErr w:type="spellEnd"/>
            <w:r w:rsidRPr="00542102">
              <w:rPr>
                <w:rFonts w:ascii="Times New Roman" w:hAnsi="Times New Roman" w:cs="Times New Roman"/>
                <w:b/>
                <w:bCs/>
                <w:sz w:val="20"/>
                <w:szCs w:val="20"/>
                <w:lang w:val="en-US"/>
              </w:rPr>
              <w:t xml:space="preserve"> </w:t>
            </w:r>
            <w:proofErr w:type="spellStart"/>
            <w:r w:rsidRPr="00542102">
              <w:rPr>
                <w:rFonts w:ascii="Times New Roman" w:hAnsi="Times New Roman" w:cs="Times New Roman"/>
                <w:b/>
                <w:bCs/>
                <w:sz w:val="20"/>
                <w:szCs w:val="20"/>
                <w:lang w:val="en-US"/>
              </w:rPr>
              <w:t>ge</w:t>
            </w:r>
            <w:proofErr w:type="spellEnd"/>
            <w:r w:rsidRPr="00542102">
              <w:rPr>
                <w:rFonts w:ascii="Times New Roman" w:hAnsi="Times New Roman" w:cs="Times New Roman"/>
                <w:b/>
                <w:bCs/>
                <w:sz w:val="20"/>
                <w:szCs w:val="20"/>
              </w:rPr>
              <w:t>neral</w:t>
            </w:r>
          </w:p>
        </w:tc>
      </w:tr>
      <w:tr w:rsidR="00C654D5" w:rsidRPr="004A48B7" w:rsidTr="0031328D">
        <w:tc>
          <w:tcPr>
            <w:tcW w:w="568" w:type="dxa"/>
            <w:shd w:val="clear" w:color="auto" w:fill="auto"/>
          </w:tcPr>
          <w:p w:rsidR="00C654D5" w:rsidRPr="00542102" w:rsidRDefault="003D2841" w:rsidP="00542102">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t>1.</w:t>
            </w:r>
          </w:p>
        </w:tc>
        <w:tc>
          <w:tcPr>
            <w:tcW w:w="992" w:type="dxa"/>
          </w:tcPr>
          <w:p w:rsidR="00C654D5" w:rsidRPr="00542102" w:rsidRDefault="00C654D5" w:rsidP="004A48B7">
            <w:pPr>
              <w:spacing w:after="0" w:line="240" w:lineRule="auto"/>
              <w:rPr>
                <w:rFonts w:ascii="Times New Roman" w:hAnsi="Times New Roman" w:cs="Times New Roman"/>
                <w:b/>
                <w:sz w:val="20"/>
                <w:szCs w:val="20"/>
              </w:rPr>
            </w:pPr>
          </w:p>
        </w:tc>
        <w:tc>
          <w:tcPr>
            <w:tcW w:w="3402" w:type="dxa"/>
          </w:tcPr>
          <w:p w:rsidR="00C654D5" w:rsidRPr="004A48B7" w:rsidRDefault="00C654D5" w:rsidP="004A48B7">
            <w:pPr>
              <w:spacing w:after="0" w:line="240" w:lineRule="auto"/>
              <w:rPr>
                <w:rFonts w:ascii="Times New Roman" w:hAnsi="Times New Roman" w:cs="Times New Roman"/>
                <w:b/>
                <w:bCs/>
                <w:sz w:val="20"/>
                <w:szCs w:val="20"/>
              </w:rPr>
            </w:pPr>
          </w:p>
        </w:tc>
        <w:tc>
          <w:tcPr>
            <w:tcW w:w="1134" w:type="dxa"/>
          </w:tcPr>
          <w:p w:rsidR="00273910" w:rsidRPr="004A48B7" w:rsidRDefault="00273910"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ACUE</w:t>
            </w:r>
          </w:p>
          <w:p w:rsidR="00C654D5" w:rsidRPr="004A48B7" w:rsidRDefault="00817CFD"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w:t>
            </w:r>
          </w:p>
          <w:p w:rsidR="00817CFD" w:rsidRPr="004A48B7" w:rsidRDefault="00817CFD"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EEM</w:t>
            </w:r>
          </w:p>
          <w:p w:rsidR="008D0D11" w:rsidRPr="004A48B7" w:rsidRDefault="008D0D11"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AFEER</w:t>
            </w:r>
          </w:p>
          <w:p w:rsidR="00F35765" w:rsidRDefault="00F35765"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EF</w:t>
            </w:r>
          </w:p>
          <w:p w:rsidR="00363313" w:rsidRPr="004A48B7" w:rsidRDefault="00363313" w:rsidP="004A48B7">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CEZ</w:t>
            </w:r>
          </w:p>
        </w:tc>
        <w:tc>
          <w:tcPr>
            <w:tcW w:w="3828" w:type="dxa"/>
          </w:tcPr>
          <w:p w:rsidR="00C654D5" w:rsidRPr="004A48B7" w:rsidRDefault="00817CFD" w:rsidP="004A48B7">
            <w:pPr>
              <w:spacing w:after="0" w:line="240" w:lineRule="auto"/>
              <w:jc w:val="both"/>
              <w:rPr>
                <w:rFonts w:ascii="Times New Roman" w:hAnsi="Times New Roman" w:cs="Times New Roman"/>
                <w:sz w:val="20"/>
                <w:szCs w:val="20"/>
              </w:rPr>
            </w:pPr>
            <w:r w:rsidRPr="004A48B7">
              <w:rPr>
                <w:rFonts w:ascii="Times New Roman" w:hAnsi="Times New Roman" w:cs="Times New Roman"/>
                <w:iCs/>
                <w:sz w:val="20"/>
                <w:szCs w:val="20"/>
              </w:rPr>
              <w:t xml:space="preserve">Ca urmare a unei prime analize de impact a schimbărilor preconizate, precum și a măsurilor propuse prin acest proiect de reglementare, vă adresăm rugămintea de a prelungi perioada de dezbatere publică a acestui important proiect de act normativ. </w:t>
            </w:r>
          </w:p>
        </w:tc>
        <w:tc>
          <w:tcPr>
            <w:tcW w:w="3260" w:type="dxa"/>
          </w:tcPr>
          <w:p w:rsidR="00C654D5" w:rsidRPr="004A48B7" w:rsidRDefault="00817CFD" w:rsidP="00DF08D4">
            <w:pPr>
              <w:spacing w:after="0" w:line="240" w:lineRule="auto"/>
              <w:rPr>
                <w:rFonts w:ascii="Times New Roman" w:hAnsi="Times New Roman" w:cs="Times New Roman"/>
                <w:color w:val="000000"/>
                <w:sz w:val="20"/>
                <w:szCs w:val="20"/>
              </w:rPr>
            </w:pPr>
            <w:r w:rsidRPr="004A48B7">
              <w:rPr>
                <w:rFonts w:ascii="Times New Roman" w:hAnsi="Times New Roman" w:cs="Times New Roman"/>
                <w:iCs/>
                <w:sz w:val="20"/>
                <w:szCs w:val="20"/>
              </w:rPr>
              <w:t>În contextul liberalizării pieței de energie electrică începând cu data de 01.01.2021, motiv</w:t>
            </w:r>
            <w:r w:rsidR="00DF08D4">
              <w:rPr>
                <w:rFonts w:ascii="Times New Roman" w:hAnsi="Times New Roman" w:cs="Times New Roman"/>
                <w:iCs/>
                <w:sz w:val="20"/>
                <w:szCs w:val="20"/>
              </w:rPr>
              <w:t>ă</w:t>
            </w:r>
            <w:r w:rsidRPr="004A48B7">
              <w:rPr>
                <w:rFonts w:ascii="Times New Roman" w:hAnsi="Times New Roman" w:cs="Times New Roman"/>
                <w:iCs/>
                <w:sz w:val="20"/>
                <w:szCs w:val="20"/>
              </w:rPr>
              <w:t>m această solicitare având în vedere modificarea anun</w:t>
            </w:r>
            <w:r w:rsidR="00DF08D4">
              <w:rPr>
                <w:rFonts w:ascii="Times New Roman" w:hAnsi="Times New Roman" w:cs="Times New Roman"/>
                <w:iCs/>
                <w:sz w:val="20"/>
                <w:szCs w:val="20"/>
              </w:rPr>
              <w:t>ț</w:t>
            </w:r>
            <w:r w:rsidRPr="004A48B7">
              <w:rPr>
                <w:rFonts w:ascii="Times New Roman" w:hAnsi="Times New Roman" w:cs="Times New Roman"/>
                <w:iCs/>
                <w:sz w:val="20"/>
                <w:szCs w:val="20"/>
              </w:rPr>
              <w:t>at</w:t>
            </w:r>
            <w:r w:rsidR="00DF08D4">
              <w:rPr>
                <w:rFonts w:ascii="Times New Roman" w:hAnsi="Times New Roman" w:cs="Times New Roman"/>
                <w:iCs/>
                <w:sz w:val="20"/>
                <w:szCs w:val="20"/>
              </w:rPr>
              <w:t>ă, î</w:t>
            </w:r>
            <w:r w:rsidRPr="004A48B7">
              <w:rPr>
                <w:rFonts w:ascii="Times New Roman" w:hAnsi="Times New Roman" w:cs="Times New Roman"/>
                <w:iCs/>
                <w:sz w:val="20"/>
                <w:szCs w:val="20"/>
              </w:rPr>
              <w:t>n perioada imediat următoare, a Regulamentului de preluare de către furnizorii de ultimă instanță a locurilor de consum ale clienților finali care nu au asigurată furnizarea energiei electrice din nicio altă sursă. Prin urmare, apreciem ca este necesar</w:t>
            </w:r>
            <w:r w:rsidR="00DF08D4">
              <w:rPr>
                <w:rFonts w:ascii="Times New Roman" w:hAnsi="Times New Roman" w:cs="Times New Roman"/>
                <w:iCs/>
                <w:sz w:val="20"/>
                <w:szCs w:val="20"/>
              </w:rPr>
              <w:t>ă</w:t>
            </w:r>
            <w:r w:rsidRPr="004A48B7">
              <w:rPr>
                <w:rFonts w:ascii="Times New Roman" w:hAnsi="Times New Roman" w:cs="Times New Roman"/>
                <w:iCs/>
                <w:sz w:val="20"/>
                <w:szCs w:val="20"/>
              </w:rPr>
              <w:t xml:space="preserve"> transmiterea corelat</w:t>
            </w:r>
            <w:r w:rsidR="00DF08D4">
              <w:rPr>
                <w:rFonts w:ascii="Times New Roman" w:hAnsi="Times New Roman" w:cs="Times New Roman"/>
                <w:iCs/>
                <w:sz w:val="20"/>
                <w:szCs w:val="20"/>
              </w:rPr>
              <w:t>ă</w:t>
            </w:r>
            <w:r w:rsidR="00C5287E">
              <w:rPr>
                <w:rFonts w:ascii="Times New Roman" w:hAnsi="Times New Roman" w:cs="Times New Roman"/>
                <w:iCs/>
                <w:sz w:val="20"/>
                <w:szCs w:val="20"/>
              </w:rPr>
              <w:t xml:space="preserve"> </w:t>
            </w:r>
            <w:r w:rsidRPr="004A48B7">
              <w:rPr>
                <w:rFonts w:ascii="Times New Roman" w:hAnsi="Times New Roman" w:cs="Times New Roman"/>
                <w:iCs/>
                <w:sz w:val="20"/>
                <w:szCs w:val="20"/>
              </w:rPr>
              <w:t>a observa</w:t>
            </w:r>
            <w:r w:rsidR="00DF08D4">
              <w:rPr>
                <w:rFonts w:ascii="Times New Roman" w:hAnsi="Times New Roman" w:cs="Times New Roman"/>
                <w:iCs/>
                <w:sz w:val="20"/>
                <w:szCs w:val="20"/>
              </w:rPr>
              <w:t>ț</w:t>
            </w:r>
            <w:r w:rsidRPr="004A48B7">
              <w:rPr>
                <w:rFonts w:ascii="Times New Roman" w:hAnsi="Times New Roman" w:cs="Times New Roman"/>
                <w:iCs/>
                <w:sz w:val="20"/>
                <w:szCs w:val="20"/>
              </w:rPr>
              <w:t>iilor pentru ambele proiecte de reglementare, ca premisă pentru elaborarea unui cadru normativ unitar.</w:t>
            </w:r>
          </w:p>
        </w:tc>
        <w:tc>
          <w:tcPr>
            <w:tcW w:w="1701" w:type="dxa"/>
          </w:tcPr>
          <w:p w:rsidR="00C654D5" w:rsidRPr="004A48B7" w:rsidRDefault="00FE7757" w:rsidP="004A48B7">
            <w:pPr>
              <w:spacing w:after="0" w:line="240" w:lineRule="auto"/>
              <w:rPr>
                <w:rFonts w:ascii="Times New Roman" w:hAnsi="Times New Roman" w:cs="Times New Roman"/>
                <w:sz w:val="20"/>
                <w:szCs w:val="20"/>
              </w:rPr>
            </w:pPr>
            <w:r>
              <w:rPr>
                <w:rFonts w:ascii="Times New Roman" w:hAnsi="Times New Roman" w:cs="Times New Roman"/>
                <w:sz w:val="20"/>
                <w:szCs w:val="20"/>
              </w:rPr>
              <w:t>Nu este posibil. Este necesara aprobarea acestui ordin pentru a putea demara procesul de desemnare si a finaliza desem</w:t>
            </w:r>
            <w:r w:rsidR="008A4C9C">
              <w:rPr>
                <w:rFonts w:ascii="Times New Roman" w:hAnsi="Times New Roman" w:cs="Times New Roman"/>
                <w:sz w:val="20"/>
                <w:szCs w:val="20"/>
              </w:rPr>
              <w:t>narea FUI pina la 1 decembrie 2020</w:t>
            </w:r>
          </w:p>
        </w:tc>
      </w:tr>
      <w:tr w:rsidR="00817CFD" w:rsidRPr="004A48B7" w:rsidTr="0031328D">
        <w:tc>
          <w:tcPr>
            <w:tcW w:w="568" w:type="dxa"/>
            <w:shd w:val="clear" w:color="auto" w:fill="auto"/>
          </w:tcPr>
          <w:p w:rsidR="00817CFD" w:rsidRPr="00542102" w:rsidRDefault="003D2841" w:rsidP="00542102">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t>2.</w:t>
            </w:r>
          </w:p>
        </w:tc>
        <w:tc>
          <w:tcPr>
            <w:tcW w:w="992" w:type="dxa"/>
          </w:tcPr>
          <w:p w:rsidR="00817CFD" w:rsidRPr="00542102" w:rsidRDefault="00817CFD" w:rsidP="004A48B7">
            <w:pPr>
              <w:spacing w:after="0" w:line="240" w:lineRule="auto"/>
              <w:rPr>
                <w:rFonts w:ascii="Times New Roman" w:hAnsi="Times New Roman" w:cs="Times New Roman"/>
                <w:b/>
                <w:sz w:val="20"/>
                <w:szCs w:val="20"/>
              </w:rPr>
            </w:pPr>
          </w:p>
        </w:tc>
        <w:tc>
          <w:tcPr>
            <w:tcW w:w="3402" w:type="dxa"/>
          </w:tcPr>
          <w:p w:rsidR="00817CFD" w:rsidRPr="004A48B7" w:rsidRDefault="00817CFD" w:rsidP="004A48B7">
            <w:pPr>
              <w:spacing w:after="0" w:line="240" w:lineRule="auto"/>
              <w:rPr>
                <w:rFonts w:ascii="Times New Roman" w:hAnsi="Times New Roman" w:cs="Times New Roman"/>
                <w:sz w:val="20"/>
                <w:szCs w:val="20"/>
              </w:rPr>
            </w:pPr>
          </w:p>
        </w:tc>
        <w:tc>
          <w:tcPr>
            <w:tcW w:w="1134" w:type="dxa"/>
          </w:tcPr>
          <w:p w:rsidR="00273910" w:rsidRPr="004A48B7" w:rsidRDefault="00273910"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ACUE</w:t>
            </w:r>
          </w:p>
          <w:p w:rsidR="00817CFD" w:rsidRPr="004A48B7" w:rsidRDefault="00817CFD"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w:t>
            </w:r>
          </w:p>
          <w:p w:rsidR="00817CFD" w:rsidRDefault="00817CFD"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EEM</w:t>
            </w:r>
          </w:p>
          <w:p w:rsidR="000343C3" w:rsidRPr="004A48B7" w:rsidRDefault="000343C3" w:rsidP="004A48B7">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EER</w:t>
            </w:r>
          </w:p>
        </w:tc>
        <w:tc>
          <w:tcPr>
            <w:tcW w:w="3828" w:type="dxa"/>
          </w:tcPr>
          <w:p w:rsidR="00817CFD" w:rsidRPr="004A48B7" w:rsidRDefault="00817CFD" w:rsidP="00DF08D4">
            <w:pPr>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FUI desemna</w:t>
            </w:r>
            <w:r w:rsidR="00DF08D4">
              <w:rPr>
                <w:rFonts w:ascii="Times New Roman" w:hAnsi="Times New Roman" w:cs="Times New Roman"/>
                <w:sz w:val="20"/>
                <w:szCs w:val="20"/>
              </w:rPr>
              <w:t>ți</w:t>
            </w:r>
            <w:r w:rsidRPr="004A48B7">
              <w:rPr>
                <w:rFonts w:ascii="Times New Roman" w:hAnsi="Times New Roman" w:cs="Times New Roman"/>
                <w:sz w:val="20"/>
                <w:szCs w:val="20"/>
              </w:rPr>
              <w:t xml:space="preserve"> sa aiba dreptul de a putea refuza, in cazuri justificate, asigurarea furnizarii/ preluarea unor clienti in regim de serviciu universal, pe baza evaluarilor proprii cu privire la viabilitatea economica si financiara a operatiunilor lor (</w:t>
            </w:r>
            <w:r w:rsidRPr="004A48B7">
              <w:rPr>
                <w:rFonts w:ascii="Times New Roman" w:hAnsi="Times New Roman" w:cs="Times New Roman"/>
                <w:i/>
                <w:iCs/>
                <w:sz w:val="20"/>
                <w:szCs w:val="20"/>
              </w:rPr>
              <w:t>de ex: deschiderea unor noi puncte regionale de informare pe o raza de 50 km</w:t>
            </w:r>
            <w:r w:rsidRPr="004A48B7">
              <w:rPr>
                <w:rFonts w:ascii="Times New Roman" w:hAnsi="Times New Roman" w:cs="Times New Roman"/>
                <w:sz w:val="20"/>
                <w:szCs w:val="20"/>
              </w:rPr>
              <w:t>)</w:t>
            </w:r>
          </w:p>
        </w:tc>
        <w:tc>
          <w:tcPr>
            <w:tcW w:w="3260" w:type="dxa"/>
          </w:tcPr>
          <w:p w:rsidR="00817CFD" w:rsidRPr="004A48B7" w:rsidRDefault="00817CFD" w:rsidP="004A48B7">
            <w:pPr>
              <w:spacing w:after="0" w:line="240" w:lineRule="auto"/>
              <w:rPr>
                <w:rFonts w:ascii="Times New Roman" w:hAnsi="Times New Roman" w:cs="Times New Roman"/>
                <w:sz w:val="20"/>
                <w:szCs w:val="20"/>
              </w:rPr>
            </w:pPr>
          </w:p>
        </w:tc>
        <w:tc>
          <w:tcPr>
            <w:tcW w:w="1701" w:type="dxa"/>
          </w:tcPr>
          <w:p w:rsidR="00817CFD" w:rsidRPr="004A48B7" w:rsidRDefault="008A4C9C" w:rsidP="004A48B7">
            <w:pPr>
              <w:spacing w:after="0" w:line="240" w:lineRule="auto"/>
              <w:rPr>
                <w:rFonts w:ascii="Times New Roman" w:hAnsi="Times New Roman" w:cs="Times New Roman"/>
                <w:sz w:val="20"/>
                <w:szCs w:val="20"/>
              </w:rPr>
            </w:pPr>
            <w:r>
              <w:rPr>
                <w:rFonts w:ascii="Times New Roman" w:hAnsi="Times New Roman" w:cs="Times New Roman"/>
                <w:sz w:val="20"/>
                <w:szCs w:val="20"/>
              </w:rPr>
              <w:t>Nu se accepta. FUI pot sa stabileasca preturi care sa tina cont de eventualele costuri suplimentare</w:t>
            </w:r>
          </w:p>
        </w:tc>
      </w:tr>
      <w:tr w:rsidR="00817CFD" w:rsidRPr="004A48B7" w:rsidTr="0031328D">
        <w:tc>
          <w:tcPr>
            <w:tcW w:w="568" w:type="dxa"/>
            <w:shd w:val="clear" w:color="auto" w:fill="auto"/>
          </w:tcPr>
          <w:p w:rsidR="00817CFD" w:rsidRPr="00542102" w:rsidRDefault="003D2841" w:rsidP="00542102">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t>3.</w:t>
            </w:r>
          </w:p>
        </w:tc>
        <w:tc>
          <w:tcPr>
            <w:tcW w:w="992" w:type="dxa"/>
          </w:tcPr>
          <w:p w:rsidR="00817CFD" w:rsidRPr="00542102" w:rsidRDefault="00817CFD" w:rsidP="004A48B7">
            <w:pPr>
              <w:spacing w:after="0" w:line="240" w:lineRule="auto"/>
              <w:rPr>
                <w:rFonts w:ascii="Times New Roman" w:hAnsi="Times New Roman" w:cs="Times New Roman"/>
                <w:b/>
                <w:sz w:val="20"/>
                <w:szCs w:val="20"/>
              </w:rPr>
            </w:pPr>
          </w:p>
        </w:tc>
        <w:tc>
          <w:tcPr>
            <w:tcW w:w="3402" w:type="dxa"/>
          </w:tcPr>
          <w:p w:rsidR="00817CFD" w:rsidRPr="004A48B7" w:rsidRDefault="00817CFD" w:rsidP="004A48B7">
            <w:pPr>
              <w:spacing w:after="0" w:line="240" w:lineRule="auto"/>
              <w:rPr>
                <w:rFonts w:ascii="Times New Roman" w:hAnsi="Times New Roman" w:cs="Times New Roman"/>
                <w:b/>
                <w:bCs/>
                <w:sz w:val="20"/>
                <w:szCs w:val="20"/>
              </w:rPr>
            </w:pPr>
          </w:p>
        </w:tc>
        <w:tc>
          <w:tcPr>
            <w:tcW w:w="1134" w:type="dxa"/>
          </w:tcPr>
          <w:p w:rsidR="00273910" w:rsidRPr="004A48B7" w:rsidRDefault="00273910"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ACUE</w:t>
            </w:r>
          </w:p>
          <w:p w:rsidR="00817CFD" w:rsidRPr="004A48B7" w:rsidRDefault="00817CFD"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w:t>
            </w:r>
          </w:p>
          <w:p w:rsidR="00817CFD" w:rsidRPr="004A48B7" w:rsidRDefault="00817CFD"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EEM</w:t>
            </w:r>
          </w:p>
          <w:p w:rsidR="00F35765" w:rsidRDefault="00F35765"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EF</w:t>
            </w:r>
          </w:p>
          <w:p w:rsidR="00363313" w:rsidRPr="004A48B7" w:rsidRDefault="00363313" w:rsidP="004A48B7">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CEZ</w:t>
            </w:r>
          </w:p>
        </w:tc>
        <w:tc>
          <w:tcPr>
            <w:tcW w:w="3828" w:type="dxa"/>
          </w:tcPr>
          <w:p w:rsidR="00817CFD" w:rsidRPr="004A48B7" w:rsidRDefault="00A916B9" w:rsidP="004A48B7">
            <w:pPr>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A</w:t>
            </w:r>
            <w:r w:rsidR="00817CFD" w:rsidRPr="004A48B7">
              <w:rPr>
                <w:rFonts w:ascii="Times New Roman" w:hAnsi="Times New Roman" w:cs="Times New Roman"/>
                <w:sz w:val="20"/>
                <w:szCs w:val="20"/>
              </w:rPr>
              <w:t xml:space="preserve">preciem că </w:t>
            </w:r>
            <w:r w:rsidR="00817CFD" w:rsidRPr="004A48B7">
              <w:rPr>
                <w:rFonts w:ascii="Times New Roman" w:hAnsi="Times New Roman" w:cs="Times New Roman"/>
                <w:i/>
                <w:sz w:val="20"/>
                <w:szCs w:val="20"/>
              </w:rPr>
              <w:t>Regulamentul</w:t>
            </w:r>
            <w:r w:rsidR="00817CFD" w:rsidRPr="004A48B7">
              <w:rPr>
                <w:rFonts w:ascii="Times New Roman" w:hAnsi="Times New Roman" w:cs="Times New Roman"/>
                <w:sz w:val="20"/>
                <w:szCs w:val="20"/>
              </w:rPr>
              <w:t xml:space="preserve"> ar trebui să conțină și prevederi referitoare la dreptul FUI de a solicita, dupa caz, constituirea garantiilor financiare de catre clienti.</w:t>
            </w:r>
          </w:p>
          <w:p w:rsidR="00817CFD" w:rsidRPr="004A48B7" w:rsidRDefault="00817CFD" w:rsidP="004A48B7">
            <w:pPr>
              <w:spacing w:after="0" w:line="240" w:lineRule="auto"/>
              <w:jc w:val="both"/>
              <w:rPr>
                <w:rFonts w:ascii="Times New Roman" w:hAnsi="Times New Roman" w:cs="Times New Roman"/>
                <w:b/>
                <w:bCs/>
                <w:sz w:val="20"/>
                <w:szCs w:val="20"/>
                <w:lang w:eastAsia="cs-CZ"/>
              </w:rPr>
            </w:pPr>
          </w:p>
        </w:tc>
        <w:tc>
          <w:tcPr>
            <w:tcW w:w="3260" w:type="dxa"/>
          </w:tcPr>
          <w:p w:rsidR="00817CFD" w:rsidRPr="004A48B7" w:rsidRDefault="00273910" w:rsidP="004A48B7">
            <w:pPr>
              <w:spacing w:after="0" w:line="240" w:lineRule="auto"/>
              <w:jc w:val="both"/>
              <w:rPr>
                <w:rFonts w:ascii="Times New Roman" w:hAnsi="Times New Roman" w:cs="Times New Roman"/>
                <w:sz w:val="20"/>
                <w:szCs w:val="20"/>
                <w:lang w:eastAsia="en-US"/>
              </w:rPr>
            </w:pPr>
            <w:r w:rsidRPr="004A48B7">
              <w:rPr>
                <w:rFonts w:ascii="Times New Roman" w:hAnsi="Times New Roman" w:cs="Times New Roman"/>
                <w:sz w:val="20"/>
                <w:szCs w:val="20"/>
              </w:rPr>
              <w:t xml:space="preserve">In scopul evitării unor riscuri financiare neprevăzute pentru FUI la preluarea clientilor </w:t>
            </w:r>
            <w:r w:rsidRPr="004A48B7">
              <w:rPr>
                <w:rFonts w:ascii="Times New Roman" w:hAnsi="Times New Roman" w:cs="Times New Roman"/>
                <w:b/>
                <w:bCs/>
                <w:sz w:val="20"/>
                <w:szCs w:val="20"/>
              </w:rPr>
              <w:t>în regim de ultimă instanţă</w:t>
            </w:r>
          </w:p>
        </w:tc>
        <w:tc>
          <w:tcPr>
            <w:tcW w:w="1701" w:type="dxa"/>
          </w:tcPr>
          <w:p w:rsidR="00817CFD" w:rsidRPr="004A48B7" w:rsidRDefault="00C5287E" w:rsidP="004A48B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Se </w:t>
            </w:r>
            <w:r w:rsidR="00596E43">
              <w:rPr>
                <w:rFonts w:ascii="Times New Roman" w:hAnsi="Times New Roman" w:cs="Times New Roman"/>
                <w:sz w:val="20"/>
                <w:szCs w:val="20"/>
              </w:rPr>
              <w:t xml:space="preserve">pot </w:t>
            </w:r>
            <w:r>
              <w:rPr>
                <w:rFonts w:ascii="Times New Roman" w:hAnsi="Times New Roman" w:cs="Times New Roman"/>
                <w:sz w:val="20"/>
                <w:szCs w:val="20"/>
              </w:rPr>
              <w:t>avea în vedere în Regulamentul de preluare</w:t>
            </w:r>
          </w:p>
        </w:tc>
      </w:tr>
      <w:tr w:rsidR="00817CFD" w:rsidRPr="004A48B7" w:rsidTr="0031328D">
        <w:tc>
          <w:tcPr>
            <w:tcW w:w="568" w:type="dxa"/>
            <w:shd w:val="clear" w:color="auto" w:fill="auto"/>
          </w:tcPr>
          <w:p w:rsidR="00817CFD" w:rsidRPr="00542102" w:rsidRDefault="003D2841" w:rsidP="00542102">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t>4.</w:t>
            </w:r>
          </w:p>
        </w:tc>
        <w:tc>
          <w:tcPr>
            <w:tcW w:w="992" w:type="dxa"/>
          </w:tcPr>
          <w:p w:rsidR="00817CFD" w:rsidRPr="00542102" w:rsidRDefault="00817CFD" w:rsidP="004A48B7">
            <w:pPr>
              <w:spacing w:after="0" w:line="240" w:lineRule="auto"/>
              <w:rPr>
                <w:rFonts w:ascii="Times New Roman" w:hAnsi="Times New Roman" w:cs="Times New Roman"/>
                <w:b/>
                <w:sz w:val="20"/>
                <w:szCs w:val="20"/>
              </w:rPr>
            </w:pPr>
          </w:p>
        </w:tc>
        <w:tc>
          <w:tcPr>
            <w:tcW w:w="3402" w:type="dxa"/>
          </w:tcPr>
          <w:p w:rsidR="00817CFD" w:rsidRPr="004A48B7" w:rsidRDefault="00817CFD" w:rsidP="004A48B7">
            <w:pPr>
              <w:spacing w:after="0" w:line="240" w:lineRule="auto"/>
              <w:rPr>
                <w:rFonts w:ascii="Times New Roman" w:hAnsi="Times New Roman" w:cs="Times New Roman"/>
                <w:b/>
                <w:bCs/>
                <w:sz w:val="20"/>
                <w:szCs w:val="20"/>
              </w:rPr>
            </w:pPr>
          </w:p>
        </w:tc>
        <w:tc>
          <w:tcPr>
            <w:tcW w:w="1134" w:type="dxa"/>
          </w:tcPr>
          <w:p w:rsidR="00273910" w:rsidRPr="004A48B7" w:rsidRDefault="00273910"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ACUE</w:t>
            </w:r>
          </w:p>
          <w:p w:rsidR="00817CFD" w:rsidRPr="004A48B7" w:rsidRDefault="00817CFD"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w:t>
            </w:r>
          </w:p>
          <w:p w:rsidR="00817CFD" w:rsidRDefault="00817CFD"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EEM</w:t>
            </w:r>
          </w:p>
          <w:p w:rsidR="00363313" w:rsidRDefault="00363313" w:rsidP="004A48B7">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CEZ</w:t>
            </w:r>
          </w:p>
          <w:p w:rsidR="000343C3" w:rsidRPr="004A48B7" w:rsidRDefault="000343C3" w:rsidP="004A48B7">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EER</w:t>
            </w:r>
          </w:p>
        </w:tc>
        <w:tc>
          <w:tcPr>
            <w:tcW w:w="3828" w:type="dxa"/>
          </w:tcPr>
          <w:p w:rsidR="00817CFD" w:rsidRPr="004A48B7" w:rsidRDefault="00273910" w:rsidP="004A48B7">
            <w:pPr>
              <w:autoSpaceDE w:val="0"/>
              <w:autoSpaceDN w:val="0"/>
              <w:adjustRightInd w:val="0"/>
              <w:spacing w:after="0" w:line="240" w:lineRule="auto"/>
              <w:contextualSpacing/>
              <w:jc w:val="both"/>
              <w:rPr>
                <w:rFonts w:ascii="Times New Roman" w:hAnsi="Times New Roman" w:cs="Times New Roman"/>
                <w:sz w:val="20"/>
                <w:szCs w:val="20"/>
              </w:rPr>
            </w:pPr>
            <w:r w:rsidRPr="004A48B7">
              <w:rPr>
                <w:rFonts w:ascii="Times New Roman" w:hAnsi="Times New Roman" w:cs="Times New Roman"/>
                <w:sz w:val="20"/>
                <w:szCs w:val="20"/>
              </w:rPr>
              <w:t>D</w:t>
            </w:r>
            <w:r w:rsidR="00817CFD" w:rsidRPr="004A48B7">
              <w:rPr>
                <w:rFonts w:ascii="Times New Roman" w:hAnsi="Times New Roman" w:cs="Times New Roman"/>
                <w:sz w:val="20"/>
                <w:szCs w:val="20"/>
              </w:rPr>
              <w:t xml:space="preserve">efinirea criteriilor/conditiilor dupa care se va stabili care dintre FUI desemnati va uza de dreptul sau de preluare în regim de ultimă instanţă a </w:t>
            </w:r>
            <w:r w:rsidR="00817CFD" w:rsidRPr="004A48B7">
              <w:rPr>
                <w:rFonts w:ascii="Times New Roman" w:hAnsi="Times New Roman" w:cs="Times New Roman"/>
                <w:iCs/>
                <w:sz w:val="20"/>
                <w:szCs w:val="20"/>
              </w:rPr>
              <w:t xml:space="preserve">clienților finali care nu au asigurată furnizarea energiei </w:t>
            </w:r>
            <w:r w:rsidRPr="004A48B7">
              <w:rPr>
                <w:rFonts w:ascii="Times New Roman" w:hAnsi="Times New Roman" w:cs="Times New Roman"/>
                <w:iCs/>
                <w:sz w:val="20"/>
                <w:szCs w:val="20"/>
              </w:rPr>
              <w:t>electrice din nicio altă sursă</w:t>
            </w:r>
          </w:p>
        </w:tc>
        <w:tc>
          <w:tcPr>
            <w:tcW w:w="3260" w:type="dxa"/>
          </w:tcPr>
          <w:p w:rsidR="00817CFD" w:rsidRPr="004A48B7" w:rsidRDefault="00A916B9" w:rsidP="00A916B9">
            <w:pPr>
              <w:spacing w:after="0" w:line="240" w:lineRule="auto"/>
              <w:jc w:val="both"/>
              <w:rPr>
                <w:rFonts w:ascii="Times New Roman" w:hAnsi="Times New Roman" w:cs="Times New Roman"/>
                <w:sz w:val="20"/>
                <w:szCs w:val="20"/>
                <w:lang w:eastAsia="en-US"/>
              </w:rPr>
            </w:pPr>
            <w:r>
              <w:rPr>
                <w:rFonts w:ascii="Times New Roman" w:hAnsi="Times New Roman" w:cs="Times New Roman"/>
                <w:sz w:val="20"/>
                <w:szCs w:val="20"/>
              </w:rPr>
              <w:t>A</w:t>
            </w:r>
            <w:r w:rsidR="00273910" w:rsidRPr="004A48B7">
              <w:rPr>
                <w:rFonts w:ascii="Times New Roman" w:hAnsi="Times New Roman" w:cs="Times New Roman"/>
                <w:sz w:val="20"/>
                <w:szCs w:val="20"/>
              </w:rPr>
              <w:t>v</w:t>
            </w:r>
            <w:r>
              <w:rPr>
                <w:rFonts w:ascii="Times New Roman" w:hAnsi="Times New Roman" w:cs="Times New Roman"/>
                <w:sz w:val="20"/>
                <w:szCs w:val="20"/>
              </w:rPr>
              <w:t>â</w:t>
            </w:r>
            <w:r w:rsidR="00273910" w:rsidRPr="004A48B7">
              <w:rPr>
                <w:rFonts w:ascii="Times New Roman" w:hAnsi="Times New Roman" w:cs="Times New Roman"/>
                <w:sz w:val="20"/>
                <w:szCs w:val="20"/>
              </w:rPr>
              <w:t xml:space="preserve">nd </w:t>
            </w:r>
            <w:r>
              <w:rPr>
                <w:rFonts w:ascii="Times New Roman" w:hAnsi="Times New Roman" w:cs="Times New Roman"/>
                <w:sz w:val="20"/>
                <w:szCs w:val="20"/>
              </w:rPr>
              <w:t>în vedere</w:t>
            </w:r>
            <w:r w:rsidR="00273910" w:rsidRPr="004A48B7">
              <w:rPr>
                <w:rFonts w:ascii="Times New Roman" w:hAnsi="Times New Roman" w:cs="Times New Roman"/>
                <w:sz w:val="20"/>
                <w:szCs w:val="20"/>
              </w:rPr>
              <w:t xml:space="preserve"> </w:t>
            </w:r>
            <w:r>
              <w:rPr>
                <w:rFonts w:ascii="Times New Roman" w:hAnsi="Times New Roman" w:cs="Times New Roman"/>
                <w:sz w:val="20"/>
                <w:szCs w:val="20"/>
              </w:rPr>
              <w:t>că</w:t>
            </w:r>
            <w:r w:rsidR="00273910" w:rsidRPr="004A48B7">
              <w:rPr>
                <w:rFonts w:ascii="Times New Roman" w:hAnsi="Times New Roman" w:cs="Times New Roman"/>
                <w:sz w:val="20"/>
                <w:szCs w:val="20"/>
              </w:rPr>
              <w:t xml:space="preserve"> desemnarea FUI nu se va mai face pe zone de re</w:t>
            </w:r>
            <w:r>
              <w:rPr>
                <w:rFonts w:ascii="Times New Roman" w:hAnsi="Times New Roman" w:cs="Times New Roman"/>
                <w:sz w:val="20"/>
                <w:szCs w:val="20"/>
              </w:rPr>
              <w:t>ț</w:t>
            </w:r>
            <w:r w:rsidR="00273910" w:rsidRPr="004A48B7">
              <w:rPr>
                <w:rFonts w:ascii="Times New Roman" w:hAnsi="Times New Roman" w:cs="Times New Roman"/>
                <w:sz w:val="20"/>
                <w:szCs w:val="20"/>
              </w:rPr>
              <w:t>ea</w:t>
            </w:r>
          </w:p>
        </w:tc>
        <w:tc>
          <w:tcPr>
            <w:tcW w:w="1701" w:type="dxa"/>
          </w:tcPr>
          <w:p w:rsidR="00817CFD" w:rsidRPr="004A48B7" w:rsidRDefault="00C5287E" w:rsidP="00C5287E">
            <w:pPr>
              <w:spacing w:after="0" w:line="240" w:lineRule="auto"/>
              <w:rPr>
                <w:rFonts w:ascii="Times New Roman" w:hAnsi="Times New Roman" w:cs="Times New Roman"/>
                <w:sz w:val="20"/>
                <w:szCs w:val="20"/>
              </w:rPr>
            </w:pPr>
            <w:r>
              <w:rPr>
                <w:rFonts w:ascii="Times New Roman" w:hAnsi="Times New Roman" w:cs="Times New Roman"/>
                <w:sz w:val="20"/>
                <w:szCs w:val="20"/>
              </w:rPr>
              <w:t>Se va avea în vedere în Regulamentul de preluare</w:t>
            </w:r>
          </w:p>
        </w:tc>
      </w:tr>
      <w:tr w:rsidR="00363313" w:rsidRPr="004A48B7" w:rsidTr="0031328D">
        <w:tc>
          <w:tcPr>
            <w:tcW w:w="568" w:type="dxa"/>
            <w:shd w:val="clear" w:color="auto" w:fill="auto"/>
          </w:tcPr>
          <w:p w:rsidR="00363313" w:rsidRPr="00542102" w:rsidRDefault="003D2841" w:rsidP="00542102">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lastRenderedPageBreak/>
              <w:t>5.</w:t>
            </w:r>
          </w:p>
        </w:tc>
        <w:tc>
          <w:tcPr>
            <w:tcW w:w="992" w:type="dxa"/>
          </w:tcPr>
          <w:p w:rsidR="00363313" w:rsidRPr="00542102" w:rsidRDefault="00363313" w:rsidP="004A48B7">
            <w:pPr>
              <w:spacing w:after="0" w:line="240" w:lineRule="auto"/>
              <w:rPr>
                <w:rFonts w:ascii="Times New Roman" w:hAnsi="Times New Roman" w:cs="Times New Roman"/>
                <w:b/>
                <w:sz w:val="20"/>
                <w:szCs w:val="20"/>
              </w:rPr>
            </w:pPr>
          </w:p>
        </w:tc>
        <w:tc>
          <w:tcPr>
            <w:tcW w:w="3402" w:type="dxa"/>
          </w:tcPr>
          <w:p w:rsidR="00363313" w:rsidRPr="004A48B7" w:rsidRDefault="00363313" w:rsidP="004A48B7">
            <w:pPr>
              <w:spacing w:after="0" w:line="240" w:lineRule="auto"/>
              <w:rPr>
                <w:rFonts w:ascii="Times New Roman" w:hAnsi="Times New Roman" w:cs="Times New Roman"/>
                <w:b/>
                <w:bCs/>
                <w:sz w:val="20"/>
                <w:szCs w:val="20"/>
              </w:rPr>
            </w:pPr>
          </w:p>
        </w:tc>
        <w:tc>
          <w:tcPr>
            <w:tcW w:w="1134" w:type="dxa"/>
          </w:tcPr>
          <w:p w:rsidR="00363313" w:rsidRDefault="00363313" w:rsidP="004A48B7">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CEZ</w:t>
            </w:r>
          </w:p>
          <w:p w:rsidR="0031328D" w:rsidRPr="004A48B7" w:rsidRDefault="0031328D" w:rsidP="004A48B7">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ACUE</w:t>
            </w:r>
          </w:p>
        </w:tc>
        <w:tc>
          <w:tcPr>
            <w:tcW w:w="3828" w:type="dxa"/>
          </w:tcPr>
          <w:p w:rsidR="00363313" w:rsidRPr="004A48B7" w:rsidRDefault="00363313" w:rsidP="004A48B7">
            <w:pPr>
              <w:autoSpaceDE w:val="0"/>
              <w:autoSpaceDN w:val="0"/>
              <w:adjustRightInd w:val="0"/>
              <w:spacing w:after="0" w:line="240" w:lineRule="auto"/>
              <w:contextualSpacing/>
              <w:jc w:val="both"/>
              <w:rPr>
                <w:rFonts w:ascii="Times New Roman" w:hAnsi="Times New Roman" w:cs="Times New Roman"/>
                <w:sz w:val="20"/>
                <w:szCs w:val="20"/>
              </w:rPr>
            </w:pPr>
            <w:r w:rsidRPr="00363313">
              <w:rPr>
                <w:rFonts w:ascii="Times New Roman" w:hAnsi="Times New Roman" w:cs="Times New Roman"/>
                <w:sz w:val="20"/>
                <w:szCs w:val="20"/>
              </w:rPr>
              <w:t>În baza prevederilor documentului de discuție analizat, întelegem că FUI sunt desemnati la nivel de țară, dar cu obligația de a avea oferte de SU pe cel puțin o zona de rețea. Având în vedere obligațiile pe care furnizarea în regim de SU le prevede, apreciem că FUI trebuie să aiba dreptul ca, în urma unor analize economice la nivel de operator, să aleaga, la intervale regulate de timp, zonele de rețea în care transmit oferta de SU</w:t>
            </w:r>
          </w:p>
        </w:tc>
        <w:tc>
          <w:tcPr>
            <w:tcW w:w="3260" w:type="dxa"/>
          </w:tcPr>
          <w:p w:rsidR="00363313" w:rsidRPr="004A48B7" w:rsidRDefault="00363313" w:rsidP="004A48B7">
            <w:pPr>
              <w:spacing w:after="0" w:line="240" w:lineRule="auto"/>
              <w:jc w:val="both"/>
              <w:rPr>
                <w:rFonts w:ascii="Times New Roman" w:hAnsi="Times New Roman" w:cs="Times New Roman"/>
                <w:sz w:val="20"/>
                <w:szCs w:val="20"/>
              </w:rPr>
            </w:pPr>
          </w:p>
        </w:tc>
        <w:tc>
          <w:tcPr>
            <w:tcW w:w="1701" w:type="dxa"/>
          </w:tcPr>
          <w:p w:rsidR="00363313" w:rsidRPr="004A48B7" w:rsidRDefault="008A4C9C" w:rsidP="004A48B7">
            <w:pPr>
              <w:spacing w:after="0" w:line="240" w:lineRule="auto"/>
              <w:rPr>
                <w:rFonts w:ascii="Times New Roman" w:hAnsi="Times New Roman" w:cs="Times New Roman"/>
                <w:sz w:val="20"/>
                <w:szCs w:val="20"/>
              </w:rPr>
            </w:pPr>
            <w:r>
              <w:rPr>
                <w:rFonts w:ascii="Times New Roman" w:hAnsi="Times New Roman" w:cs="Times New Roman"/>
                <w:sz w:val="20"/>
                <w:szCs w:val="20"/>
              </w:rPr>
              <w:t>Nu se accepta. FUI pot sa stabileasca preturi care sa tina cont de eventualele costuri suplimentare</w:t>
            </w:r>
          </w:p>
        </w:tc>
      </w:tr>
      <w:tr w:rsidR="00363313" w:rsidRPr="004A48B7" w:rsidTr="0031328D">
        <w:tc>
          <w:tcPr>
            <w:tcW w:w="568" w:type="dxa"/>
            <w:shd w:val="clear" w:color="auto" w:fill="auto"/>
          </w:tcPr>
          <w:p w:rsidR="00363313" w:rsidRPr="00542102" w:rsidRDefault="003D2841" w:rsidP="00542102">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t>6.</w:t>
            </w:r>
          </w:p>
        </w:tc>
        <w:tc>
          <w:tcPr>
            <w:tcW w:w="992" w:type="dxa"/>
          </w:tcPr>
          <w:p w:rsidR="00363313" w:rsidRPr="00542102" w:rsidRDefault="00363313" w:rsidP="004A48B7">
            <w:pPr>
              <w:spacing w:after="0" w:line="240" w:lineRule="auto"/>
              <w:rPr>
                <w:rFonts w:ascii="Times New Roman" w:hAnsi="Times New Roman" w:cs="Times New Roman"/>
                <w:b/>
                <w:sz w:val="20"/>
                <w:szCs w:val="20"/>
              </w:rPr>
            </w:pPr>
          </w:p>
        </w:tc>
        <w:tc>
          <w:tcPr>
            <w:tcW w:w="3402" w:type="dxa"/>
          </w:tcPr>
          <w:p w:rsidR="00363313" w:rsidRPr="004A48B7" w:rsidRDefault="00363313" w:rsidP="004A48B7">
            <w:pPr>
              <w:spacing w:after="0" w:line="240" w:lineRule="auto"/>
              <w:rPr>
                <w:rFonts w:ascii="Times New Roman" w:hAnsi="Times New Roman" w:cs="Times New Roman"/>
                <w:b/>
                <w:bCs/>
                <w:sz w:val="20"/>
                <w:szCs w:val="20"/>
              </w:rPr>
            </w:pPr>
          </w:p>
        </w:tc>
        <w:tc>
          <w:tcPr>
            <w:tcW w:w="1134" w:type="dxa"/>
          </w:tcPr>
          <w:p w:rsidR="00363313" w:rsidRDefault="00363313" w:rsidP="004A48B7">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CEZ</w:t>
            </w:r>
          </w:p>
        </w:tc>
        <w:tc>
          <w:tcPr>
            <w:tcW w:w="3828" w:type="dxa"/>
          </w:tcPr>
          <w:p w:rsidR="00363313" w:rsidRPr="00363313" w:rsidRDefault="00A916B9" w:rsidP="004A48B7">
            <w:pPr>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S</w:t>
            </w:r>
            <w:r w:rsidR="00363313" w:rsidRPr="00363313">
              <w:rPr>
                <w:rFonts w:ascii="Times New Roman" w:hAnsi="Times New Roman" w:cs="Times New Roman"/>
                <w:sz w:val="20"/>
                <w:szCs w:val="20"/>
              </w:rPr>
              <w:t>unt necesare clarificări cu privire la faptul dacă prevederile Regulamentului presupun că ofertele de preț SU pot fi diferite în funcție de zonele de rețea</w:t>
            </w:r>
          </w:p>
        </w:tc>
        <w:tc>
          <w:tcPr>
            <w:tcW w:w="3260" w:type="dxa"/>
          </w:tcPr>
          <w:p w:rsidR="00363313" w:rsidRPr="004A48B7" w:rsidRDefault="00363313" w:rsidP="004A48B7">
            <w:pPr>
              <w:spacing w:after="0" w:line="240" w:lineRule="auto"/>
              <w:jc w:val="both"/>
              <w:rPr>
                <w:rFonts w:ascii="Times New Roman" w:hAnsi="Times New Roman" w:cs="Times New Roman"/>
                <w:sz w:val="20"/>
                <w:szCs w:val="20"/>
              </w:rPr>
            </w:pPr>
          </w:p>
        </w:tc>
        <w:tc>
          <w:tcPr>
            <w:tcW w:w="1701" w:type="dxa"/>
          </w:tcPr>
          <w:p w:rsidR="00363313" w:rsidRPr="004A48B7" w:rsidRDefault="008A4C9C" w:rsidP="004A48B7">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Ofertele pot fi diferite pe zone de retea. </w:t>
            </w:r>
          </w:p>
        </w:tc>
      </w:tr>
      <w:tr w:rsidR="00817CFD" w:rsidRPr="004A48B7" w:rsidTr="0031328D">
        <w:tc>
          <w:tcPr>
            <w:tcW w:w="568" w:type="dxa"/>
            <w:shd w:val="clear" w:color="auto" w:fill="auto"/>
          </w:tcPr>
          <w:p w:rsidR="00817CFD" w:rsidRPr="00542102" w:rsidRDefault="003D2841" w:rsidP="00542102">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t>7.</w:t>
            </w:r>
          </w:p>
        </w:tc>
        <w:tc>
          <w:tcPr>
            <w:tcW w:w="992" w:type="dxa"/>
          </w:tcPr>
          <w:p w:rsidR="00817CFD" w:rsidRPr="00542102" w:rsidRDefault="00817CFD" w:rsidP="004A48B7">
            <w:pPr>
              <w:spacing w:after="0" w:line="240" w:lineRule="auto"/>
              <w:rPr>
                <w:rFonts w:ascii="Times New Roman" w:hAnsi="Times New Roman" w:cs="Times New Roman"/>
                <w:b/>
                <w:sz w:val="20"/>
                <w:szCs w:val="20"/>
              </w:rPr>
            </w:pPr>
          </w:p>
        </w:tc>
        <w:tc>
          <w:tcPr>
            <w:tcW w:w="3402" w:type="dxa"/>
          </w:tcPr>
          <w:p w:rsidR="00817CFD" w:rsidRPr="004A48B7" w:rsidRDefault="00817CFD" w:rsidP="004A48B7">
            <w:pPr>
              <w:spacing w:after="0" w:line="240" w:lineRule="auto"/>
              <w:rPr>
                <w:rFonts w:ascii="Times New Roman" w:hAnsi="Times New Roman" w:cs="Times New Roman"/>
                <w:b/>
                <w:bCs/>
                <w:sz w:val="20"/>
                <w:szCs w:val="20"/>
              </w:rPr>
            </w:pPr>
          </w:p>
        </w:tc>
        <w:tc>
          <w:tcPr>
            <w:tcW w:w="1134" w:type="dxa"/>
          </w:tcPr>
          <w:p w:rsidR="00817CFD" w:rsidRPr="004A48B7" w:rsidRDefault="00817CFD"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w:t>
            </w:r>
          </w:p>
          <w:p w:rsidR="00817CFD" w:rsidRDefault="00817CFD"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EEM</w:t>
            </w:r>
          </w:p>
          <w:p w:rsidR="0031328D" w:rsidRPr="004A48B7" w:rsidRDefault="0031328D" w:rsidP="004A48B7">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ACUE</w:t>
            </w:r>
          </w:p>
        </w:tc>
        <w:tc>
          <w:tcPr>
            <w:tcW w:w="3828" w:type="dxa"/>
          </w:tcPr>
          <w:p w:rsidR="00817CFD" w:rsidRPr="004A48B7" w:rsidRDefault="00A916B9" w:rsidP="00A916B9">
            <w:pPr>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C</w:t>
            </w:r>
            <w:r w:rsidR="00817CFD" w:rsidRPr="004A48B7">
              <w:rPr>
                <w:rFonts w:ascii="Times New Roman" w:hAnsi="Times New Roman" w:cs="Times New Roman"/>
                <w:sz w:val="20"/>
                <w:szCs w:val="20"/>
              </w:rPr>
              <w:t>onsider</w:t>
            </w:r>
            <w:r>
              <w:rPr>
                <w:rFonts w:ascii="Times New Roman" w:hAnsi="Times New Roman" w:cs="Times New Roman"/>
                <w:sz w:val="20"/>
                <w:szCs w:val="20"/>
              </w:rPr>
              <w:t>ă</w:t>
            </w:r>
            <w:r w:rsidR="00817CFD" w:rsidRPr="004A48B7">
              <w:rPr>
                <w:rFonts w:ascii="Times New Roman" w:hAnsi="Times New Roman" w:cs="Times New Roman"/>
                <w:sz w:val="20"/>
                <w:szCs w:val="20"/>
              </w:rPr>
              <w:t>m ca este necesara abrogarea Ordinelor ANRE referitoare la aprobarea tarifelor reglementate la clientii casnici, nominale si generice, incepand cu data de 01 Ianuarie 2021</w:t>
            </w:r>
          </w:p>
        </w:tc>
        <w:tc>
          <w:tcPr>
            <w:tcW w:w="3260" w:type="dxa"/>
          </w:tcPr>
          <w:p w:rsidR="00817CFD" w:rsidRPr="004A48B7" w:rsidRDefault="00273910" w:rsidP="004A48B7">
            <w:pPr>
              <w:spacing w:after="0" w:line="240" w:lineRule="auto"/>
              <w:jc w:val="both"/>
              <w:rPr>
                <w:rFonts w:ascii="Times New Roman" w:hAnsi="Times New Roman" w:cs="Times New Roman"/>
                <w:sz w:val="20"/>
                <w:szCs w:val="20"/>
                <w:lang w:eastAsia="en-US"/>
              </w:rPr>
            </w:pPr>
            <w:r w:rsidRPr="004A48B7">
              <w:rPr>
                <w:rFonts w:ascii="Times New Roman" w:hAnsi="Times New Roman" w:cs="Times New Roman"/>
                <w:sz w:val="20"/>
                <w:szCs w:val="20"/>
              </w:rPr>
              <w:t>A</w:t>
            </w:r>
            <w:r w:rsidR="00A916B9">
              <w:rPr>
                <w:rFonts w:ascii="Times New Roman" w:hAnsi="Times New Roman" w:cs="Times New Roman"/>
                <w:sz w:val="20"/>
                <w:szCs w:val="20"/>
              </w:rPr>
              <w:t>vand î</w:t>
            </w:r>
            <w:r w:rsidRPr="004A48B7">
              <w:rPr>
                <w:rFonts w:ascii="Times New Roman" w:hAnsi="Times New Roman" w:cs="Times New Roman"/>
                <w:sz w:val="20"/>
                <w:szCs w:val="20"/>
              </w:rPr>
              <w:t xml:space="preserve">n vedere modificarile de reglementare recente si proiectul de ordin referitor </w:t>
            </w:r>
            <w:r w:rsidR="00A916B9">
              <w:rPr>
                <w:rFonts w:ascii="Times New Roman" w:hAnsi="Times New Roman" w:cs="Times New Roman"/>
                <w:sz w:val="20"/>
                <w:szCs w:val="20"/>
              </w:rPr>
              <w:t>la Regulamentul de selectie FUI</w:t>
            </w:r>
          </w:p>
        </w:tc>
        <w:tc>
          <w:tcPr>
            <w:tcW w:w="1701" w:type="dxa"/>
          </w:tcPr>
          <w:p w:rsidR="00817CFD" w:rsidRPr="004A48B7" w:rsidRDefault="008A4C9C" w:rsidP="004A48B7">
            <w:pPr>
              <w:spacing w:after="0" w:line="240" w:lineRule="auto"/>
              <w:rPr>
                <w:rFonts w:ascii="Times New Roman" w:hAnsi="Times New Roman" w:cs="Times New Roman"/>
                <w:sz w:val="20"/>
                <w:szCs w:val="20"/>
              </w:rPr>
            </w:pPr>
            <w:r>
              <w:rPr>
                <w:rFonts w:ascii="Times New Roman" w:hAnsi="Times New Roman" w:cs="Times New Roman"/>
                <w:sz w:val="20"/>
                <w:szCs w:val="20"/>
              </w:rPr>
              <w:t>A</w:t>
            </w:r>
            <w:r w:rsidR="00C5287E">
              <w:rPr>
                <w:rFonts w:ascii="Times New Roman" w:hAnsi="Times New Roman" w:cs="Times New Roman"/>
                <w:sz w:val="20"/>
                <w:szCs w:val="20"/>
              </w:rPr>
              <w:t>cceptat</w:t>
            </w:r>
            <w:r>
              <w:rPr>
                <w:rFonts w:ascii="Times New Roman" w:hAnsi="Times New Roman" w:cs="Times New Roman"/>
                <w:sz w:val="20"/>
                <w:szCs w:val="20"/>
              </w:rPr>
              <w:t>.</w:t>
            </w:r>
          </w:p>
        </w:tc>
      </w:tr>
      <w:tr w:rsidR="000343C3" w:rsidRPr="004A48B7" w:rsidTr="0031328D">
        <w:tc>
          <w:tcPr>
            <w:tcW w:w="568" w:type="dxa"/>
            <w:shd w:val="clear" w:color="auto" w:fill="auto"/>
          </w:tcPr>
          <w:p w:rsidR="000343C3" w:rsidRPr="00542102" w:rsidRDefault="000343C3" w:rsidP="0054210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8.</w:t>
            </w:r>
          </w:p>
        </w:tc>
        <w:tc>
          <w:tcPr>
            <w:tcW w:w="992" w:type="dxa"/>
          </w:tcPr>
          <w:p w:rsidR="000343C3" w:rsidRPr="00542102" w:rsidRDefault="000343C3" w:rsidP="004A48B7">
            <w:pPr>
              <w:spacing w:after="0" w:line="240" w:lineRule="auto"/>
              <w:rPr>
                <w:rFonts w:ascii="Times New Roman" w:hAnsi="Times New Roman" w:cs="Times New Roman"/>
                <w:b/>
                <w:sz w:val="20"/>
                <w:szCs w:val="20"/>
              </w:rPr>
            </w:pPr>
          </w:p>
        </w:tc>
        <w:tc>
          <w:tcPr>
            <w:tcW w:w="3402" w:type="dxa"/>
          </w:tcPr>
          <w:p w:rsidR="000343C3" w:rsidRPr="004A48B7" w:rsidRDefault="000343C3" w:rsidP="004A48B7">
            <w:pPr>
              <w:spacing w:after="0" w:line="240" w:lineRule="auto"/>
              <w:rPr>
                <w:rFonts w:ascii="Times New Roman" w:hAnsi="Times New Roman" w:cs="Times New Roman"/>
                <w:b/>
                <w:bCs/>
                <w:sz w:val="20"/>
                <w:szCs w:val="20"/>
              </w:rPr>
            </w:pPr>
          </w:p>
        </w:tc>
        <w:tc>
          <w:tcPr>
            <w:tcW w:w="1134" w:type="dxa"/>
          </w:tcPr>
          <w:p w:rsidR="000343C3" w:rsidRPr="004A48B7" w:rsidRDefault="000343C3" w:rsidP="004A48B7">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EER</w:t>
            </w:r>
          </w:p>
        </w:tc>
        <w:tc>
          <w:tcPr>
            <w:tcW w:w="3828" w:type="dxa"/>
          </w:tcPr>
          <w:p w:rsidR="000343C3" w:rsidRDefault="000343C3" w:rsidP="000343C3">
            <w:pPr>
              <w:autoSpaceDE w:val="0"/>
              <w:autoSpaceDN w:val="0"/>
              <w:adjustRightInd w:val="0"/>
              <w:spacing w:after="0" w:line="240" w:lineRule="auto"/>
              <w:contextualSpacing/>
              <w:jc w:val="both"/>
              <w:rPr>
                <w:rFonts w:ascii="Times New Roman" w:hAnsi="Times New Roman" w:cs="Times New Roman"/>
                <w:sz w:val="20"/>
                <w:szCs w:val="20"/>
              </w:rPr>
            </w:pPr>
            <w:r w:rsidRPr="000343C3">
              <w:rPr>
                <w:rFonts w:ascii="Times New Roman" w:hAnsi="Times New Roman" w:cs="Times New Roman"/>
                <w:sz w:val="20"/>
                <w:szCs w:val="20"/>
              </w:rPr>
              <w:t>Considerăm necesar, clarificarea aplicării prevederilor din Legea 123/2012 a energiei electrice și gazelor naturale în ceea ce privește distanța de maximum 50 km între locurile de consum ale clienților finali care beneficiază de serviciu universal și centrele de informare locală/regională în contextul unui FUI desemnat pentru toate zonele de rețea</w:t>
            </w:r>
          </w:p>
        </w:tc>
        <w:tc>
          <w:tcPr>
            <w:tcW w:w="3260" w:type="dxa"/>
          </w:tcPr>
          <w:p w:rsidR="000343C3" w:rsidRPr="004A48B7" w:rsidRDefault="000343C3" w:rsidP="004A48B7">
            <w:pPr>
              <w:spacing w:after="0" w:line="240" w:lineRule="auto"/>
              <w:jc w:val="both"/>
              <w:rPr>
                <w:rFonts w:ascii="Times New Roman" w:hAnsi="Times New Roman" w:cs="Times New Roman"/>
                <w:sz w:val="20"/>
                <w:szCs w:val="20"/>
              </w:rPr>
            </w:pPr>
          </w:p>
        </w:tc>
        <w:tc>
          <w:tcPr>
            <w:tcW w:w="1701" w:type="dxa"/>
          </w:tcPr>
          <w:p w:rsidR="000343C3" w:rsidRPr="004A48B7" w:rsidRDefault="008A4C9C" w:rsidP="004A48B7">
            <w:pPr>
              <w:spacing w:after="0" w:line="240" w:lineRule="auto"/>
              <w:rPr>
                <w:rFonts w:ascii="Times New Roman" w:hAnsi="Times New Roman" w:cs="Times New Roman"/>
                <w:sz w:val="20"/>
                <w:szCs w:val="20"/>
              </w:rPr>
            </w:pPr>
            <w:r>
              <w:rPr>
                <w:rFonts w:ascii="Times New Roman" w:hAnsi="Times New Roman" w:cs="Times New Roman"/>
                <w:sz w:val="20"/>
                <w:szCs w:val="20"/>
              </w:rPr>
              <w:t>Aceasta este o prevedere din lege care nu poate fi clarficata prin aceasta reglementare</w:t>
            </w:r>
          </w:p>
        </w:tc>
      </w:tr>
      <w:tr w:rsidR="003D2841" w:rsidRPr="004A48B7" w:rsidTr="00542102">
        <w:trPr>
          <w:trHeight w:val="554"/>
        </w:trPr>
        <w:tc>
          <w:tcPr>
            <w:tcW w:w="14885" w:type="dxa"/>
            <w:gridSpan w:val="7"/>
            <w:shd w:val="clear" w:color="auto" w:fill="auto"/>
            <w:vAlign w:val="center"/>
          </w:tcPr>
          <w:p w:rsidR="003D2841" w:rsidRPr="00542102" w:rsidRDefault="003D2841" w:rsidP="00542102">
            <w:pPr>
              <w:spacing w:after="0" w:line="240" w:lineRule="auto"/>
              <w:rPr>
                <w:rFonts w:ascii="Times New Roman" w:hAnsi="Times New Roman" w:cs="Times New Roman"/>
                <w:b/>
                <w:sz w:val="20"/>
                <w:szCs w:val="20"/>
              </w:rPr>
            </w:pPr>
            <w:r w:rsidRPr="00542102">
              <w:rPr>
                <w:rFonts w:ascii="Times New Roman" w:hAnsi="Times New Roman" w:cs="Times New Roman"/>
                <w:b/>
                <w:bCs/>
                <w:sz w:val="20"/>
                <w:szCs w:val="20"/>
              </w:rPr>
              <w:t>Proiect REGULAMENT</w:t>
            </w:r>
          </w:p>
        </w:tc>
      </w:tr>
      <w:tr w:rsidR="00817CFD" w:rsidRPr="004A48B7" w:rsidTr="0031328D">
        <w:trPr>
          <w:trHeight w:val="547"/>
        </w:trPr>
        <w:tc>
          <w:tcPr>
            <w:tcW w:w="568" w:type="dxa"/>
            <w:shd w:val="clear" w:color="auto" w:fill="auto"/>
          </w:tcPr>
          <w:p w:rsidR="00817CFD" w:rsidRPr="00542102" w:rsidRDefault="000343C3" w:rsidP="0054210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9</w:t>
            </w:r>
            <w:r w:rsidR="003D2841" w:rsidRPr="00542102">
              <w:rPr>
                <w:rFonts w:ascii="Times New Roman" w:hAnsi="Times New Roman" w:cs="Times New Roman"/>
                <w:b/>
                <w:sz w:val="20"/>
                <w:szCs w:val="20"/>
              </w:rPr>
              <w:t>.</w:t>
            </w:r>
          </w:p>
        </w:tc>
        <w:tc>
          <w:tcPr>
            <w:tcW w:w="992" w:type="dxa"/>
          </w:tcPr>
          <w:p w:rsidR="00817CFD" w:rsidRPr="00542102" w:rsidRDefault="00817CFD" w:rsidP="004A48B7">
            <w:pPr>
              <w:spacing w:after="0" w:line="240" w:lineRule="auto"/>
              <w:rPr>
                <w:rFonts w:ascii="Times New Roman" w:hAnsi="Times New Roman" w:cs="Times New Roman"/>
                <w:b/>
                <w:sz w:val="20"/>
                <w:szCs w:val="20"/>
              </w:rPr>
            </w:pPr>
            <w:r w:rsidRPr="00542102">
              <w:rPr>
                <w:rFonts w:ascii="Times New Roman" w:hAnsi="Times New Roman" w:cs="Times New Roman"/>
                <w:b/>
                <w:sz w:val="20"/>
                <w:szCs w:val="20"/>
              </w:rPr>
              <w:t>Art.3 alin. (1)</w:t>
            </w:r>
          </w:p>
        </w:tc>
        <w:tc>
          <w:tcPr>
            <w:tcW w:w="3402" w:type="dxa"/>
          </w:tcPr>
          <w:p w:rsidR="00817CFD" w:rsidRPr="004A48B7" w:rsidRDefault="00817CFD" w:rsidP="004A48B7">
            <w:pPr>
              <w:spacing w:after="0" w:line="240" w:lineRule="auto"/>
              <w:rPr>
                <w:rFonts w:ascii="Times New Roman" w:hAnsi="Times New Roman" w:cs="Times New Roman"/>
                <w:sz w:val="20"/>
                <w:szCs w:val="20"/>
              </w:rPr>
            </w:pPr>
            <w:r w:rsidRPr="004A48B7">
              <w:rPr>
                <w:rFonts w:ascii="Times New Roman" w:hAnsi="Times New Roman" w:cs="Times New Roman"/>
                <w:sz w:val="20"/>
                <w:szCs w:val="20"/>
              </w:rPr>
              <w:t>Litera nou introdusă</w:t>
            </w:r>
          </w:p>
        </w:tc>
        <w:tc>
          <w:tcPr>
            <w:tcW w:w="1134" w:type="dxa"/>
          </w:tcPr>
          <w:p w:rsidR="00817CFD" w:rsidRPr="004A48B7" w:rsidRDefault="00817CFD"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w:t>
            </w:r>
          </w:p>
          <w:p w:rsidR="00817CFD" w:rsidRPr="004A48B7" w:rsidRDefault="00817CFD"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EEM</w:t>
            </w:r>
          </w:p>
          <w:p w:rsidR="00F35765" w:rsidRDefault="00F35765"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EF</w:t>
            </w:r>
          </w:p>
          <w:p w:rsidR="0031328D" w:rsidRPr="004A48B7" w:rsidRDefault="0031328D" w:rsidP="004A48B7">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ACUE</w:t>
            </w:r>
          </w:p>
        </w:tc>
        <w:tc>
          <w:tcPr>
            <w:tcW w:w="3828" w:type="dxa"/>
          </w:tcPr>
          <w:p w:rsidR="00817CFD" w:rsidRPr="004A48B7" w:rsidRDefault="00817CFD" w:rsidP="004A48B7">
            <w:pPr>
              <w:spacing w:after="0" w:line="240" w:lineRule="auto"/>
              <w:rPr>
                <w:rFonts w:ascii="Times New Roman" w:hAnsi="Times New Roman" w:cs="Times New Roman"/>
                <w:sz w:val="20"/>
                <w:szCs w:val="20"/>
              </w:rPr>
            </w:pPr>
            <w:r w:rsidRPr="004A48B7">
              <w:rPr>
                <w:rFonts w:ascii="Times New Roman" w:hAnsi="Times New Roman" w:cs="Times New Roman"/>
                <w:i/>
                <w:color w:val="FF0000"/>
                <w:sz w:val="20"/>
                <w:szCs w:val="20"/>
              </w:rPr>
              <w:t>g) transfer de date cu caracter personal</w:t>
            </w:r>
            <w:r w:rsidRPr="004A48B7">
              <w:rPr>
                <w:rFonts w:ascii="Times New Roman" w:hAnsi="Times New Roman" w:cs="Times New Roman"/>
                <w:color w:val="FF0000"/>
                <w:sz w:val="20"/>
                <w:szCs w:val="20"/>
              </w:rPr>
              <w:t xml:space="preserve"> -  divulgarea, dezvăluirea sau transmiterea datelor de către operator către un alt operator sau mai mulți, urmare a unei decizii de transfer, precum și transferul de date între diferite entități ale aceluiasi operator.</w:t>
            </w:r>
          </w:p>
        </w:tc>
        <w:tc>
          <w:tcPr>
            <w:tcW w:w="3260" w:type="dxa"/>
          </w:tcPr>
          <w:p w:rsidR="00817CFD" w:rsidRPr="004A48B7" w:rsidRDefault="00817CFD" w:rsidP="004A48B7">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Consideram necesara completarea listei defintiilor cu semnificatia „</w:t>
            </w:r>
            <w:r w:rsidRPr="004A48B7">
              <w:rPr>
                <w:rFonts w:ascii="Times New Roman" w:hAnsi="Times New Roman" w:cs="Times New Roman"/>
                <w:i/>
                <w:sz w:val="20"/>
                <w:szCs w:val="20"/>
              </w:rPr>
              <w:t>transferului de date cu caracter personal</w:t>
            </w:r>
            <w:r w:rsidRPr="004A48B7">
              <w:rPr>
                <w:rFonts w:ascii="Times New Roman" w:hAnsi="Times New Roman" w:cs="Times New Roman"/>
                <w:sz w:val="20"/>
                <w:szCs w:val="20"/>
              </w:rPr>
              <w:t>”</w:t>
            </w:r>
          </w:p>
        </w:tc>
        <w:tc>
          <w:tcPr>
            <w:tcW w:w="1701" w:type="dxa"/>
          </w:tcPr>
          <w:p w:rsidR="00817CFD" w:rsidRPr="004A48B7" w:rsidRDefault="008A4C9C" w:rsidP="004A48B7">
            <w:pPr>
              <w:spacing w:after="0" w:line="240" w:lineRule="auto"/>
              <w:rPr>
                <w:rFonts w:ascii="Times New Roman" w:hAnsi="Times New Roman" w:cs="Times New Roman"/>
                <w:sz w:val="20"/>
                <w:szCs w:val="20"/>
              </w:rPr>
            </w:pPr>
            <w:r>
              <w:rPr>
                <w:rFonts w:ascii="Times New Roman" w:hAnsi="Times New Roman" w:cs="Times New Roman"/>
                <w:sz w:val="20"/>
                <w:szCs w:val="20"/>
              </w:rPr>
              <w:t>A</w:t>
            </w:r>
            <w:r w:rsidR="00F34BFA">
              <w:rPr>
                <w:rFonts w:ascii="Times New Roman" w:hAnsi="Times New Roman" w:cs="Times New Roman"/>
                <w:sz w:val="20"/>
                <w:szCs w:val="20"/>
              </w:rPr>
              <w:t>cceptat</w:t>
            </w:r>
          </w:p>
        </w:tc>
      </w:tr>
      <w:tr w:rsidR="00817CFD" w:rsidRPr="004A48B7" w:rsidTr="0031328D">
        <w:tc>
          <w:tcPr>
            <w:tcW w:w="568" w:type="dxa"/>
            <w:shd w:val="clear" w:color="auto" w:fill="auto"/>
          </w:tcPr>
          <w:p w:rsidR="00817CFD" w:rsidRPr="00542102" w:rsidRDefault="000343C3" w:rsidP="0054210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10</w:t>
            </w:r>
            <w:r w:rsidR="003D2841" w:rsidRPr="00542102">
              <w:rPr>
                <w:rFonts w:ascii="Times New Roman" w:hAnsi="Times New Roman" w:cs="Times New Roman"/>
                <w:b/>
                <w:sz w:val="20"/>
                <w:szCs w:val="20"/>
              </w:rPr>
              <w:t>.</w:t>
            </w:r>
          </w:p>
        </w:tc>
        <w:tc>
          <w:tcPr>
            <w:tcW w:w="992" w:type="dxa"/>
          </w:tcPr>
          <w:p w:rsidR="00817CFD" w:rsidRPr="00542102" w:rsidRDefault="00817CFD" w:rsidP="004A48B7">
            <w:pPr>
              <w:spacing w:after="0" w:line="240" w:lineRule="auto"/>
              <w:rPr>
                <w:rFonts w:ascii="Times New Roman" w:hAnsi="Times New Roman" w:cs="Times New Roman"/>
                <w:b/>
                <w:sz w:val="20"/>
                <w:szCs w:val="20"/>
              </w:rPr>
            </w:pPr>
            <w:r w:rsidRPr="00542102">
              <w:rPr>
                <w:rFonts w:ascii="Times New Roman" w:hAnsi="Times New Roman" w:cs="Times New Roman"/>
                <w:b/>
                <w:sz w:val="20"/>
                <w:szCs w:val="20"/>
              </w:rPr>
              <w:t>Art.4</w:t>
            </w:r>
          </w:p>
        </w:tc>
        <w:tc>
          <w:tcPr>
            <w:tcW w:w="3402" w:type="dxa"/>
          </w:tcPr>
          <w:p w:rsidR="00817CFD" w:rsidRPr="004A48B7" w:rsidRDefault="00817CFD" w:rsidP="004A48B7">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(1)</w:t>
            </w:r>
            <w:r w:rsidRPr="004A48B7">
              <w:rPr>
                <w:rFonts w:ascii="Times New Roman" w:hAnsi="Times New Roman" w:cs="Times New Roman"/>
                <w:b/>
                <w:sz w:val="20"/>
                <w:szCs w:val="20"/>
              </w:rPr>
              <w:t xml:space="preserve"> </w:t>
            </w:r>
            <w:r w:rsidRPr="004A48B7">
              <w:rPr>
                <w:rFonts w:ascii="Times New Roman" w:hAnsi="Times New Roman" w:cs="Times New Roman"/>
                <w:sz w:val="20"/>
                <w:szCs w:val="20"/>
              </w:rPr>
              <w:t>ANRE desemnează la nivel național un număr de cel puțin 5 FUI.</w:t>
            </w:r>
          </w:p>
          <w:p w:rsidR="00817CFD" w:rsidRPr="004A48B7" w:rsidRDefault="00817CFD" w:rsidP="004A48B7">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 xml:space="preserve">(2) Calitatea de FUI dă dreptul furnizorului de energie electrică, pentru oricare zonă de rețea, de a: </w:t>
            </w:r>
          </w:p>
          <w:p w:rsidR="00817CFD" w:rsidRPr="004A48B7" w:rsidRDefault="00817CFD" w:rsidP="004A48B7">
            <w:pPr>
              <w:pStyle w:val="ListParagraph"/>
              <w:numPr>
                <w:ilvl w:val="0"/>
                <w:numId w:val="6"/>
              </w:numPr>
              <w:tabs>
                <w:tab w:val="left" w:pos="993"/>
                <w:tab w:val="left" w:pos="1080"/>
                <w:tab w:val="num" w:pos="2268"/>
              </w:tabs>
              <w:spacing w:after="0" w:line="240" w:lineRule="auto"/>
              <w:ind w:left="358" w:hanging="412"/>
              <w:jc w:val="both"/>
              <w:rPr>
                <w:rFonts w:ascii="Times New Roman" w:hAnsi="Times New Roman" w:cs="Times New Roman"/>
                <w:sz w:val="20"/>
                <w:szCs w:val="20"/>
              </w:rPr>
            </w:pPr>
            <w:r w:rsidRPr="004A48B7">
              <w:rPr>
                <w:rFonts w:ascii="Times New Roman" w:hAnsi="Times New Roman" w:cs="Times New Roman"/>
                <w:sz w:val="20"/>
                <w:szCs w:val="20"/>
              </w:rPr>
              <w:lastRenderedPageBreak/>
              <w:t xml:space="preserve"> asigura serviciul universal clienților beneficiari de serviciu universal; </w:t>
            </w:r>
          </w:p>
          <w:p w:rsidR="00817CFD" w:rsidRPr="004A48B7" w:rsidRDefault="00817CFD" w:rsidP="004A48B7">
            <w:pPr>
              <w:pStyle w:val="ListParagraph"/>
              <w:numPr>
                <w:ilvl w:val="0"/>
                <w:numId w:val="6"/>
              </w:numPr>
              <w:tabs>
                <w:tab w:val="left" w:pos="993"/>
                <w:tab w:val="left" w:pos="1080"/>
                <w:tab w:val="num" w:pos="2268"/>
              </w:tabs>
              <w:spacing w:after="0" w:line="240" w:lineRule="auto"/>
              <w:ind w:left="358"/>
              <w:jc w:val="both"/>
              <w:rPr>
                <w:rFonts w:ascii="Times New Roman" w:hAnsi="Times New Roman" w:cs="Times New Roman"/>
                <w:sz w:val="20"/>
                <w:szCs w:val="20"/>
              </w:rPr>
            </w:pPr>
            <w:r w:rsidRPr="004A48B7">
              <w:rPr>
                <w:rFonts w:ascii="Times New Roman" w:hAnsi="Times New Roman" w:cs="Times New Roman"/>
                <w:sz w:val="20"/>
                <w:szCs w:val="20"/>
              </w:rPr>
              <w:t xml:space="preserve"> asigura furnizarea energiei electrice clienţilor finali noncasnici care nu au uzat de eligibilitate şi nu îndeplinesc condiţiile sau nu au solicitat să beneficieze de serviciul universal; </w:t>
            </w:r>
          </w:p>
          <w:p w:rsidR="00817CFD" w:rsidRPr="004A48B7" w:rsidRDefault="00817CFD" w:rsidP="004A48B7">
            <w:pPr>
              <w:pStyle w:val="ListParagraph"/>
              <w:numPr>
                <w:ilvl w:val="0"/>
                <w:numId w:val="6"/>
              </w:numPr>
              <w:tabs>
                <w:tab w:val="left" w:pos="993"/>
                <w:tab w:val="num" w:pos="2268"/>
              </w:tabs>
              <w:spacing w:after="0" w:line="240" w:lineRule="auto"/>
              <w:ind w:left="358"/>
              <w:jc w:val="both"/>
              <w:rPr>
                <w:rFonts w:ascii="Times New Roman" w:hAnsi="Times New Roman" w:cs="Times New Roman"/>
                <w:sz w:val="20"/>
                <w:szCs w:val="20"/>
              </w:rPr>
            </w:pPr>
            <w:r w:rsidRPr="004A48B7">
              <w:rPr>
                <w:rFonts w:ascii="Times New Roman" w:hAnsi="Times New Roman" w:cs="Times New Roman"/>
                <w:sz w:val="20"/>
                <w:szCs w:val="20"/>
              </w:rPr>
              <w:t>prelua în regim de UI clienții noncasnici pentru care nu mai este asigurată furnizarea energiei electrice din nicio altă sursă.</w:t>
            </w:r>
          </w:p>
          <w:p w:rsidR="00817CFD" w:rsidRPr="004A48B7" w:rsidRDefault="00817CFD" w:rsidP="004A48B7">
            <w:pPr>
              <w:suppressAutoHyphens/>
              <w:spacing w:after="0" w:line="240" w:lineRule="auto"/>
              <w:contextualSpacing/>
              <w:jc w:val="both"/>
              <w:rPr>
                <w:rFonts w:ascii="Times New Roman" w:hAnsi="Times New Roman" w:cs="Times New Roman"/>
                <w:sz w:val="20"/>
                <w:szCs w:val="20"/>
                <w:lang w:val="en-US" w:eastAsia="ar-SA"/>
              </w:rPr>
            </w:pPr>
            <w:r w:rsidRPr="004A48B7">
              <w:rPr>
                <w:rFonts w:ascii="Times New Roman" w:hAnsi="Times New Roman" w:cs="Times New Roman"/>
                <w:sz w:val="20"/>
                <w:szCs w:val="20"/>
              </w:rPr>
              <w:t>(3) Un furnizor este desemnat în calitate de FUI pe o perioadă nedeterminată</w:t>
            </w:r>
          </w:p>
        </w:tc>
        <w:tc>
          <w:tcPr>
            <w:tcW w:w="1134" w:type="dxa"/>
          </w:tcPr>
          <w:p w:rsidR="00817CFD" w:rsidRPr="004A48B7" w:rsidRDefault="00817CFD"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lastRenderedPageBreak/>
              <w:t>EE</w:t>
            </w:r>
          </w:p>
          <w:p w:rsidR="00817CFD" w:rsidRDefault="00817CFD"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EEM</w:t>
            </w:r>
          </w:p>
          <w:p w:rsidR="0031328D" w:rsidRPr="004A48B7" w:rsidRDefault="0031328D" w:rsidP="004A48B7">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ACUE</w:t>
            </w:r>
          </w:p>
        </w:tc>
        <w:tc>
          <w:tcPr>
            <w:tcW w:w="3828" w:type="dxa"/>
          </w:tcPr>
          <w:p w:rsidR="00817CFD" w:rsidRPr="004A48B7" w:rsidRDefault="00817CFD" w:rsidP="004A48B7">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(1)</w:t>
            </w:r>
            <w:r w:rsidRPr="004A48B7">
              <w:rPr>
                <w:rFonts w:ascii="Times New Roman" w:hAnsi="Times New Roman" w:cs="Times New Roman"/>
                <w:b/>
                <w:sz w:val="20"/>
                <w:szCs w:val="20"/>
              </w:rPr>
              <w:t xml:space="preserve"> </w:t>
            </w:r>
            <w:r w:rsidRPr="004A48B7">
              <w:rPr>
                <w:rFonts w:ascii="Times New Roman" w:hAnsi="Times New Roman" w:cs="Times New Roman"/>
                <w:sz w:val="20"/>
                <w:szCs w:val="20"/>
              </w:rPr>
              <w:t>ANRE desemnează la nivel național un număr de cel puțin 5 FUI.</w:t>
            </w:r>
          </w:p>
          <w:p w:rsidR="00817CFD" w:rsidRPr="004A48B7" w:rsidRDefault="00817CFD" w:rsidP="004A48B7">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 xml:space="preserve">(2) Calitatea de FUI dă dreptul furnizorului de energie electrică, pentru oricare zonă de rețea, de a: </w:t>
            </w:r>
          </w:p>
          <w:p w:rsidR="00817CFD" w:rsidRPr="004A48B7" w:rsidRDefault="00817CFD" w:rsidP="004A48B7">
            <w:pPr>
              <w:tabs>
                <w:tab w:val="left" w:pos="993"/>
                <w:tab w:val="left" w:pos="1080"/>
                <w:tab w:val="num" w:pos="2268"/>
              </w:tabs>
              <w:spacing w:after="0" w:line="240" w:lineRule="auto"/>
              <w:jc w:val="both"/>
              <w:rPr>
                <w:rFonts w:ascii="Times New Roman" w:hAnsi="Times New Roman" w:cs="Times New Roman"/>
                <w:color w:val="FF0000"/>
                <w:sz w:val="20"/>
                <w:szCs w:val="20"/>
              </w:rPr>
            </w:pPr>
            <w:r w:rsidRPr="004A48B7">
              <w:rPr>
                <w:rFonts w:ascii="Times New Roman" w:hAnsi="Times New Roman" w:cs="Times New Roman"/>
                <w:sz w:val="20"/>
                <w:szCs w:val="20"/>
              </w:rPr>
              <w:t xml:space="preserve">a) asigura serviciul universal clienților beneficiari de serviciu universal;  </w:t>
            </w:r>
            <w:r w:rsidRPr="004A48B7">
              <w:rPr>
                <w:rFonts w:ascii="Times New Roman" w:hAnsi="Times New Roman" w:cs="Times New Roman"/>
                <w:color w:val="FF0000"/>
                <w:sz w:val="20"/>
                <w:szCs w:val="20"/>
              </w:rPr>
              <w:t xml:space="preserve">in cazuri </w:t>
            </w:r>
            <w:r w:rsidRPr="004A48B7">
              <w:rPr>
                <w:rFonts w:ascii="Times New Roman" w:hAnsi="Times New Roman" w:cs="Times New Roman"/>
                <w:color w:val="FF0000"/>
                <w:sz w:val="20"/>
                <w:szCs w:val="20"/>
              </w:rPr>
              <w:lastRenderedPageBreak/>
              <w:t>justificate, FUI va putea renunța la acest drept, în sensul de a putea refuza asigurarea furnizarii/ preluarea unor clienti in regim de serviciu universal, pe baza evaluarilor proprii cu privire la viabilitatea economica si financiara a activității de furnizare către respectivii clienți;</w:t>
            </w:r>
          </w:p>
          <w:p w:rsidR="00817CFD" w:rsidRPr="004A48B7" w:rsidRDefault="00817CFD" w:rsidP="004A48B7">
            <w:pPr>
              <w:pStyle w:val="ListParagraph"/>
              <w:numPr>
                <w:ilvl w:val="0"/>
                <w:numId w:val="7"/>
              </w:numPr>
              <w:tabs>
                <w:tab w:val="left" w:pos="346"/>
                <w:tab w:val="left" w:pos="1080"/>
                <w:tab w:val="num" w:pos="2268"/>
              </w:tabs>
              <w:spacing w:after="0" w:line="240" w:lineRule="auto"/>
              <w:ind w:left="63" w:hanging="77"/>
              <w:jc w:val="both"/>
              <w:rPr>
                <w:rFonts w:ascii="Times New Roman" w:hAnsi="Times New Roman" w:cs="Times New Roman"/>
                <w:sz w:val="20"/>
                <w:szCs w:val="20"/>
              </w:rPr>
            </w:pPr>
            <w:r w:rsidRPr="004A48B7">
              <w:rPr>
                <w:rFonts w:ascii="Times New Roman" w:hAnsi="Times New Roman" w:cs="Times New Roman"/>
                <w:sz w:val="20"/>
                <w:szCs w:val="20"/>
              </w:rPr>
              <w:t xml:space="preserve">asigura furnizarea energiei electrice clienţilor finali noncasnici care nu au uzat de eligibilitate şi nu îndeplinesc condiţiile sau nu au solicitat să beneficieze de serviciul universal; </w:t>
            </w:r>
          </w:p>
          <w:p w:rsidR="00817CFD" w:rsidRPr="004A48B7" w:rsidRDefault="00817CFD" w:rsidP="004A48B7">
            <w:pPr>
              <w:pStyle w:val="ListParagraph"/>
              <w:numPr>
                <w:ilvl w:val="0"/>
                <w:numId w:val="7"/>
              </w:numPr>
              <w:tabs>
                <w:tab w:val="left" w:pos="346"/>
                <w:tab w:val="num" w:pos="2268"/>
              </w:tabs>
              <w:spacing w:after="0" w:line="240" w:lineRule="auto"/>
              <w:ind w:left="63" w:hanging="65"/>
              <w:jc w:val="both"/>
              <w:rPr>
                <w:rFonts w:ascii="Times New Roman" w:hAnsi="Times New Roman" w:cs="Times New Roman"/>
                <w:sz w:val="20"/>
                <w:szCs w:val="20"/>
              </w:rPr>
            </w:pPr>
            <w:r w:rsidRPr="004A48B7">
              <w:rPr>
                <w:rFonts w:ascii="Times New Roman" w:hAnsi="Times New Roman" w:cs="Times New Roman"/>
                <w:sz w:val="20"/>
                <w:szCs w:val="20"/>
              </w:rPr>
              <w:t>prelua în regim de UI clienții noncasnici pentru care nu mai este asigurată furnizarea energiei electrice din nicio altă sursă.</w:t>
            </w:r>
          </w:p>
          <w:p w:rsidR="00817CFD" w:rsidRPr="004A48B7" w:rsidRDefault="00817CFD" w:rsidP="004A48B7">
            <w:pPr>
              <w:spacing w:after="0" w:line="240" w:lineRule="auto"/>
              <w:rPr>
                <w:rFonts w:ascii="Times New Roman" w:hAnsi="Times New Roman" w:cs="Times New Roman"/>
                <w:sz w:val="20"/>
                <w:szCs w:val="20"/>
              </w:rPr>
            </w:pPr>
            <w:r w:rsidRPr="004A48B7">
              <w:rPr>
                <w:rFonts w:ascii="Times New Roman" w:hAnsi="Times New Roman" w:cs="Times New Roman"/>
                <w:sz w:val="20"/>
                <w:szCs w:val="20"/>
              </w:rPr>
              <w:t>(3</w:t>
            </w:r>
            <w:r w:rsidRPr="004A48B7">
              <w:rPr>
                <w:rFonts w:ascii="Times New Roman" w:hAnsi="Times New Roman" w:cs="Times New Roman"/>
                <w:color w:val="FF0000"/>
                <w:sz w:val="20"/>
                <w:szCs w:val="20"/>
              </w:rPr>
              <w:t xml:space="preserve">) </w:t>
            </w:r>
            <w:r w:rsidRPr="004A48B7">
              <w:rPr>
                <w:rFonts w:ascii="Times New Roman" w:hAnsi="Times New Roman" w:cs="Times New Roman"/>
                <w:sz w:val="20"/>
                <w:szCs w:val="20"/>
              </w:rPr>
              <w:t>Un furnizor este desemnat în calitate de FUI pe o perioadă nedeterminată,</w:t>
            </w:r>
            <w:r w:rsidRPr="004A48B7">
              <w:rPr>
                <w:rFonts w:ascii="Times New Roman" w:hAnsi="Times New Roman" w:cs="Times New Roman"/>
                <w:color w:val="FF0000"/>
                <w:sz w:val="20"/>
                <w:szCs w:val="20"/>
              </w:rPr>
              <w:t xml:space="preserve"> daca nu se afla in niciuna dintre situatiile prevazute la art. 13.</w:t>
            </w:r>
          </w:p>
        </w:tc>
        <w:tc>
          <w:tcPr>
            <w:tcW w:w="3260" w:type="dxa"/>
          </w:tcPr>
          <w:p w:rsidR="00817CFD" w:rsidRPr="004A48B7" w:rsidRDefault="00817CFD" w:rsidP="004A48B7">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lastRenderedPageBreak/>
              <w:t xml:space="preserve">Consideram ca furnizorii pot uza de dreptul lor conferit de calitatea de FUI, dar fara a avea obligatia asigurarii furnizarii SU in cazuri justifcate,  in care nu este asigurate conditiile legale de viabilitate economica si financiara a </w:t>
            </w:r>
            <w:r w:rsidRPr="004A48B7">
              <w:rPr>
                <w:rFonts w:ascii="Times New Roman" w:hAnsi="Times New Roman" w:cs="Times New Roman"/>
                <w:sz w:val="20"/>
                <w:szCs w:val="20"/>
              </w:rPr>
              <w:lastRenderedPageBreak/>
              <w:t>operatiunilor FUI (de ex: in cazul in care este necesara deschiderea unor noi  puncte regionale de informare pe o raza de 50 km pentru un numar mic  de clienti)</w:t>
            </w:r>
          </w:p>
        </w:tc>
        <w:tc>
          <w:tcPr>
            <w:tcW w:w="1701" w:type="dxa"/>
          </w:tcPr>
          <w:p w:rsidR="00817CFD" w:rsidRDefault="008A4C9C" w:rsidP="004A48B7">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Nu se accepta. FUI pot sa stabileasca preturi care sa tina cont de eventualele costuri suplimentare</w:t>
            </w:r>
          </w:p>
          <w:p w:rsidR="008A4C9C" w:rsidRDefault="008A4C9C" w:rsidP="004A48B7">
            <w:pPr>
              <w:spacing w:after="0" w:line="240" w:lineRule="auto"/>
              <w:rPr>
                <w:rFonts w:ascii="Times New Roman" w:hAnsi="Times New Roman" w:cs="Times New Roman"/>
                <w:sz w:val="20"/>
                <w:szCs w:val="20"/>
              </w:rPr>
            </w:pPr>
          </w:p>
          <w:p w:rsidR="008A4C9C" w:rsidRDefault="008A4C9C" w:rsidP="004A48B7">
            <w:pPr>
              <w:spacing w:after="0" w:line="240" w:lineRule="auto"/>
              <w:rPr>
                <w:rFonts w:ascii="Times New Roman" w:hAnsi="Times New Roman" w:cs="Times New Roman"/>
                <w:sz w:val="20"/>
                <w:szCs w:val="20"/>
              </w:rPr>
            </w:pPr>
          </w:p>
          <w:p w:rsidR="008A4C9C" w:rsidRDefault="008A4C9C" w:rsidP="004A48B7">
            <w:pPr>
              <w:spacing w:after="0" w:line="240" w:lineRule="auto"/>
              <w:rPr>
                <w:rFonts w:ascii="Times New Roman" w:hAnsi="Times New Roman" w:cs="Times New Roman"/>
                <w:sz w:val="20"/>
                <w:szCs w:val="20"/>
              </w:rPr>
            </w:pPr>
          </w:p>
          <w:p w:rsidR="008A4C9C" w:rsidRDefault="008A4C9C" w:rsidP="004A48B7">
            <w:pPr>
              <w:spacing w:after="0" w:line="240" w:lineRule="auto"/>
              <w:rPr>
                <w:rFonts w:ascii="Times New Roman" w:hAnsi="Times New Roman" w:cs="Times New Roman"/>
                <w:sz w:val="20"/>
                <w:szCs w:val="20"/>
              </w:rPr>
            </w:pPr>
          </w:p>
          <w:p w:rsidR="008A4C9C" w:rsidRDefault="008A4C9C" w:rsidP="004A48B7">
            <w:pPr>
              <w:spacing w:after="0" w:line="240" w:lineRule="auto"/>
              <w:rPr>
                <w:rFonts w:ascii="Times New Roman" w:hAnsi="Times New Roman" w:cs="Times New Roman"/>
                <w:sz w:val="20"/>
                <w:szCs w:val="20"/>
              </w:rPr>
            </w:pPr>
          </w:p>
          <w:p w:rsidR="008A4C9C" w:rsidRDefault="008A4C9C" w:rsidP="004A48B7">
            <w:pPr>
              <w:spacing w:after="0" w:line="240" w:lineRule="auto"/>
              <w:rPr>
                <w:rFonts w:ascii="Times New Roman" w:hAnsi="Times New Roman" w:cs="Times New Roman"/>
                <w:sz w:val="20"/>
                <w:szCs w:val="20"/>
              </w:rPr>
            </w:pPr>
          </w:p>
          <w:p w:rsidR="008A4C9C" w:rsidRDefault="008A4C9C" w:rsidP="004A48B7">
            <w:pPr>
              <w:spacing w:after="0" w:line="240" w:lineRule="auto"/>
              <w:rPr>
                <w:rFonts w:ascii="Times New Roman" w:hAnsi="Times New Roman" w:cs="Times New Roman"/>
                <w:sz w:val="20"/>
                <w:szCs w:val="20"/>
              </w:rPr>
            </w:pPr>
          </w:p>
          <w:p w:rsidR="008A4C9C" w:rsidRDefault="008A4C9C" w:rsidP="004A48B7">
            <w:pPr>
              <w:spacing w:after="0" w:line="240" w:lineRule="auto"/>
              <w:rPr>
                <w:rFonts w:ascii="Times New Roman" w:hAnsi="Times New Roman" w:cs="Times New Roman"/>
                <w:sz w:val="20"/>
                <w:szCs w:val="20"/>
              </w:rPr>
            </w:pPr>
          </w:p>
          <w:p w:rsidR="008A4C9C" w:rsidRDefault="008A4C9C" w:rsidP="004A48B7">
            <w:pPr>
              <w:spacing w:after="0" w:line="240" w:lineRule="auto"/>
              <w:rPr>
                <w:rFonts w:ascii="Times New Roman" w:hAnsi="Times New Roman" w:cs="Times New Roman"/>
                <w:sz w:val="20"/>
                <w:szCs w:val="20"/>
              </w:rPr>
            </w:pPr>
          </w:p>
          <w:p w:rsidR="008A4C9C" w:rsidRDefault="008A4C9C" w:rsidP="004A48B7">
            <w:pPr>
              <w:spacing w:after="0" w:line="240" w:lineRule="auto"/>
              <w:rPr>
                <w:rFonts w:ascii="Times New Roman" w:hAnsi="Times New Roman" w:cs="Times New Roman"/>
                <w:sz w:val="20"/>
                <w:szCs w:val="20"/>
              </w:rPr>
            </w:pPr>
          </w:p>
          <w:p w:rsidR="008A4C9C" w:rsidRDefault="008A4C9C" w:rsidP="004A48B7">
            <w:pPr>
              <w:spacing w:after="0" w:line="240" w:lineRule="auto"/>
              <w:rPr>
                <w:rFonts w:ascii="Times New Roman" w:hAnsi="Times New Roman" w:cs="Times New Roman"/>
                <w:sz w:val="20"/>
                <w:szCs w:val="20"/>
              </w:rPr>
            </w:pPr>
          </w:p>
          <w:p w:rsidR="008A4C9C" w:rsidRDefault="008A4C9C" w:rsidP="004A48B7">
            <w:pPr>
              <w:spacing w:after="0" w:line="240" w:lineRule="auto"/>
              <w:rPr>
                <w:rFonts w:ascii="Times New Roman" w:hAnsi="Times New Roman" w:cs="Times New Roman"/>
                <w:sz w:val="20"/>
                <w:szCs w:val="20"/>
              </w:rPr>
            </w:pPr>
          </w:p>
          <w:p w:rsidR="008A4C9C" w:rsidRDefault="008A4C9C" w:rsidP="004A48B7">
            <w:pPr>
              <w:spacing w:after="0" w:line="240" w:lineRule="auto"/>
              <w:rPr>
                <w:rFonts w:ascii="Times New Roman" w:hAnsi="Times New Roman" w:cs="Times New Roman"/>
                <w:sz w:val="20"/>
                <w:szCs w:val="20"/>
              </w:rPr>
            </w:pPr>
          </w:p>
          <w:p w:rsidR="008A4C9C" w:rsidRDefault="008A4C9C" w:rsidP="004A48B7">
            <w:pPr>
              <w:spacing w:after="0" w:line="240" w:lineRule="auto"/>
              <w:rPr>
                <w:rFonts w:ascii="Times New Roman" w:hAnsi="Times New Roman" w:cs="Times New Roman"/>
                <w:sz w:val="20"/>
                <w:szCs w:val="20"/>
              </w:rPr>
            </w:pPr>
          </w:p>
          <w:p w:rsidR="008A4C9C" w:rsidRDefault="008A4C9C" w:rsidP="004A48B7">
            <w:pPr>
              <w:spacing w:after="0" w:line="240" w:lineRule="auto"/>
              <w:rPr>
                <w:rFonts w:ascii="Times New Roman" w:hAnsi="Times New Roman" w:cs="Times New Roman"/>
                <w:sz w:val="20"/>
                <w:szCs w:val="20"/>
              </w:rPr>
            </w:pPr>
          </w:p>
          <w:p w:rsidR="008A4C9C" w:rsidRPr="004A48B7" w:rsidRDefault="008A4C9C" w:rsidP="004A48B7">
            <w:pPr>
              <w:spacing w:after="0" w:line="240" w:lineRule="auto"/>
              <w:rPr>
                <w:rFonts w:ascii="Times New Roman" w:hAnsi="Times New Roman" w:cs="Times New Roman"/>
                <w:sz w:val="20"/>
                <w:szCs w:val="20"/>
              </w:rPr>
            </w:pPr>
            <w:r>
              <w:rPr>
                <w:rFonts w:ascii="Times New Roman" w:hAnsi="Times New Roman" w:cs="Times New Roman"/>
                <w:sz w:val="20"/>
                <w:szCs w:val="20"/>
              </w:rPr>
              <w:t>A fost modificat alin. (3)</w:t>
            </w:r>
          </w:p>
        </w:tc>
      </w:tr>
      <w:tr w:rsidR="00F35765" w:rsidRPr="004A48B7" w:rsidTr="0031328D">
        <w:tc>
          <w:tcPr>
            <w:tcW w:w="568" w:type="dxa"/>
            <w:shd w:val="clear" w:color="auto" w:fill="auto"/>
          </w:tcPr>
          <w:p w:rsidR="00F35765" w:rsidRPr="00542102" w:rsidRDefault="003D2841" w:rsidP="000343C3">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lastRenderedPageBreak/>
              <w:t>1</w:t>
            </w:r>
            <w:r w:rsidR="000343C3">
              <w:rPr>
                <w:rFonts w:ascii="Times New Roman" w:hAnsi="Times New Roman" w:cs="Times New Roman"/>
                <w:b/>
                <w:sz w:val="20"/>
                <w:szCs w:val="20"/>
              </w:rPr>
              <w:t>1</w:t>
            </w:r>
            <w:r w:rsidRPr="00542102">
              <w:rPr>
                <w:rFonts w:ascii="Times New Roman" w:hAnsi="Times New Roman" w:cs="Times New Roman"/>
                <w:b/>
                <w:sz w:val="20"/>
                <w:szCs w:val="20"/>
              </w:rPr>
              <w:t>.</w:t>
            </w:r>
          </w:p>
        </w:tc>
        <w:tc>
          <w:tcPr>
            <w:tcW w:w="992" w:type="dxa"/>
          </w:tcPr>
          <w:p w:rsidR="00F35765" w:rsidRPr="00542102" w:rsidRDefault="00F35765" w:rsidP="004A48B7">
            <w:pPr>
              <w:spacing w:after="0" w:line="240" w:lineRule="auto"/>
              <w:rPr>
                <w:rFonts w:ascii="Times New Roman" w:hAnsi="Times New Roman" w:cs="Times New Roman"/>
                <w:b/>
                <w:sz w:val="20"/>
                <w:szCs w:val="20"/>
              </w:rPr>
            </w:pPr>
          </w:p>
        </w:tc>
        <w:tc>
          <w:tcPr>
            <w:tcW w:w="3402" w:type="dxa"/>
          </w:tcPr>
          <w:p w:rsidR="00F35765" w:rsidRPr="004A48B7" w:rsidRDefault="00F35765" w:rsidP="004A48B7">
            <w:pPr>
              <w:tabs>
                <w:tab w:val="num" w:pos="709"/>
              </w:tabs>
              <w:spacing w:after="0" w:line="240" w:lineRule="auto"/>
              <w:jc w:val="both"/>
              <w:rPr>
                <w:rFonts w:ascii="Times New Roman" w:hAnsi="Times New Roman" w:cs="Times New Roman"/>
                <w:sz w:val="20"/>
                <w:szCs w:val="20"/>
              </w:rPr>
            </w:pPr>
          </w:p>
        </w:tc>
        <w:tc>
          <w:tcPr>
            <w:tcW w:w="1134" w:type="dxa"/>
          </w:tcPr>
          <w:p w:rsidR="00F35765" w:rsidRPr="004A48B7" w:rsidRDefault="00F35765"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EF</w:t>
            </w:r>
          </w:p>
        </w:tc>
        <w:tc>
          <w:tcPr>
            <w:tcW w:w="3828" w:type="dxa"/>
          </w:tcPr>
          <w:p w:rsidR="00F35765" w:rsidRPr="004A48B7" w:rsidRDefault="00F35765" w:rsidP="004A48B7">
            <w:pPr>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(1) ANRE desemnează la nivel național un număr de cel puțin 5 FUI.</w:t>
            </w:r>
          </w:p>
          <w:p w:rsidR="00F35765" w:rsidRPr="004A48B7" w:rsidRDefault="00F35765" w:rsidP="004A48B7">
            <w:pPr>
              <w:spacing w:after="0" w:line="240" w:lineRule="auto"/>
              <w:ind w:firstLine="40"/>
              <w:jc w:val="both"/>
              <w:rPr>
                <w:rFonts w:ascii="Times New Roman" w:hAnsi="Times New Roman" w:cs="Times New Roman"/>
                <w:sz w:val="20"/>
                <w:szCs w:val="20"/>
              </w:rPr>
            </w:pPr>
          </w:p>
          <w:p w:rsidR="00F35765" w:rsidRPr="004A48B7" w:rsidRDefault="00F35765" w:rsidP="004A48B7">
            <w:pPr>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 xml:space="preserve">(2) Calitatea de FUI dă dreptul furnizorului de energie electrică, pentru oricare zonă de rețea, de a: </w:t>
            </w:r>
          </w:p>
          <w:p w:rsidR="00F35765" w:rsidRPr="004A48B7" w:rsidRDefault="00F35765" w:rsidP="004A48B7">
            <w:pPr>
              <w:spacing w:after="0" w:line="240" w:lineRule="auto"/>
              <w:ind w:firstLine="40"/>
              <w:jc w:val="both"/>
              <w:rPr>
                <w:rFonts w:ascii="Times New Roman" w:hAnsi="Times New Roman" w:cs="Times New Roman"/>
                <w:sz w:val="20"/>
                <w:szCs w:val="20"/>
              </w:rPr>
            </w:pPr>
            <w:r w:rsidRPr="004A48B7">
              <w:rPr>
                <w:rFonts w:ascii="Times New Roman" w:hAnsi="Times New Roman" w:cs="Times New Roman"/>
                <w:sz w:val="20"/>
                <w:szCs w:val="20"/>
              </w:rPr>
              <w:t xml:space="preserve">a) asigura serviciul universal clienților beneficiari de serviciu universal. </w:t>
            </w:r>
            <w:r w:rsidRPr="004A48B7">
              <w:rPr>
                <w:rFonts w:ascii="Times New Roman" w:hAnsi="Times New Roman" w:cs="Times New Roman"/>
                <w:b/>
                <w:i/>
                <w:sz w:val="20"/>
                <w:szCs w:val="20"/>
              </w:rPr>
              <w:t>FUI desemnat are dreptul de a putea refuza, in cazuri justificate,  asigurarea furnizarii/ preluarea unor clienti in  regim de serviciu universal</w:t>
            </w:r>
            <w:r w:rsidRPr="004A48B7">
              <w:rPr>
                <w:rFonts w:ascii="Times New Roman" w:hAnsi="Times New Roman" w:cs="Times New Roman"/>
                <w:b/>
                <w:sz w:val="20"/>
                <w:szCs w:val="20"/>
              </w:rPr>
              <w:t>;</w:t>
            </w:r>
            <w:r w:rsidRPr="004A48B7">
              <w:rPr>
                <w:rFonts w:ascii="Times New Roman" w:hAnsi="Times New Roman" w:cs="Times New Roman"/>
                <w:sz w:val="20"/>
                <w:szCs w:val="20"/>
              </w:rPr>
              <w:t xml:space="preserve"> </w:t>
            </w:r>
          </w:p>
          <w:p w:rsidR="00F35765" w:rsidRPr="004A48B7" w:rsidRDefault="00F35765" w:rsidP="004A48B7">
            <w:pPr>
              <w:spacing w:after="0" w:line="240" w:lineRule="auto"/>
              <w:ind w:firstLine="40"/>
              <w:jc w:val="both"/>
              <w:rPr>
                <w:rFonts w:ascii="Times New Roman" w:hAnsi="Times New Roman" w:cs="Times New Roman"/>
                <w:sz w:val="20"/>
                <w:szCs w:val="20"/>
              </w:rPr>
            </w:pPr>
          </w:p>
          <w:p w:rsidR="00F35765" w:rsidRPr="004A48B7" w:rsidRDefault="00F35765" w:rsidP="004A48B7">
            <w:pPr>
              <w:spacing w:after="0" w:line="240" w:lineRule="auto"/>
              <w:ind w:firstLine="40"/>
              <w:jc w:val="both"/>
              <w:rPr>
                <w:rFonts w:ascii="Times New Roman" w:hAnsi="Times New Roman" w:cs="Times New Roman"/>
                <w:sz w:val="20"/>
                <w:szCs w:val="20"/>
              </w:rPr>
            </w:pPr>
            <w:r w:rsidRPr="004A48B7">
              <w:rPr>
                <w:rFonts w:ascii="Times New Roman" w:hAnsi="Times New Roman" w:cs="Times New Roman"/>
                <w:sz w:val="20"/>
                <w:szCs w:val="20"/>
              </w:rPr>
              <w:t xml:space="preserve">b) asigura furnizarea energiei electrice clienţilor finali noncasnici care nu au uzat de eligibilitate şi nu îndeplinesc condiţiile sau nu au solicitat să beneficieze de serviciul universal; </w:t>
            </w:r>
          </w:p>
          <w:p w:rsidR="00F35765" w:rsidRPr="004A48B7" w:rsidRDefault="00F35765" w:rsidP="004A48B7">
            <w:pPr>
              <w:spacing w:after="0" w:line="240" w:lineRule="auto"/>
              <w:ind w:firstLine="40"/>
              <w:jc w:val="both"/>
              <w:rPr>
                <w:rFonts w:ascii="Times New Roman" w:hAnsi="Times New Roman" w:cs="Times New Roman"/>
                <w:sz w:val="20"/>
                <w:szCs w:val="20"/>
              </w:rPr>
            </w:pPr>
            <w:r w:rsidRPr="004A48B7">
              <w:rPr>
                <w:rFonts w:ascii="Times New Roman" w:hAnsi="Times New Roman" w:cs="Times New Roman"/>
                <w:sz w:val="20"/>
                <w:szCs w:val="20"/>
              </w:rPr>
              <w:t>c) prelua în regim de UI clienții noncasnici pentru care nu mai este asigurată furnizarea energiei electrice din nicio altă sursă.</w:t>
            </w:r>
          </w:p>
          <w:p w:rsidR="00F35765" w:rsidRPr="004A48B7" w:rsidRDefault="00F35765" w:rsidP="004A48B7">
            <w:pPr>
              <w:spacing w:after="0" w:line="240" w:lineRule="auto"/>
              <w:ind w:firstLine="40"/>
              <w:jc w:val="both"/>
              <w:rPr>
                <w:rFonts w:ascii="Times New Roman" w:hAnsi="Times New Roman" w:cs="Times New Roman"/>
                <w:sz w:val="20"/>
                <w:szCs w:val="20"/>
              </w:rPr>
            </w:pPr>
          </w:p>
          <w:p w:rsidR="00F35765" w:rsidRPr="004A48B7" w:rsidRDefault="00F35765" w:rsidP="004A48B7">
            <w:pPr>
              <w:spacing w:after="0" w:line="240" w:lineRule="auto"/>
              <w:ind w:firstLine="40"/>
              <w:jc w:val="both"/>
              <w:rPr>
                <w:rFonts w:ascii="Times New Roman" w:hAnsi="Times New Roman" w:cs="Times New Roman"/>
                <w:b/>
                <w:i/>
                <w:sz w:val="20"/>
                <w:szCs w:val="20"/>
              </w:rPr>
            </w:pPr>
            <w:r w:rsidRPr="004A48B7">
              <w:rPr>
                <w:rFonts w:ascii="Times New Roman" w:hAnsi="Times New Roman" w:cs="Times New Roman"/>
                <w:b/>
                <w:i/>
                <w:sz w:val="20"/>
                <w:szCs w:val="20"/>
              </w:rPr>
              <w:t xml:space="preserve">(3) Un furnizor este desemnat în calitate de FUI pe o perioadă nedeterminată, daca nu </w:t>
            </w:r>
            <w:r w:rsidRPr="004A48B7">
              <w:rPr>
                <w:rFonts w:ascii="Times New Roman" w:hAnsi="Times New Roman" w:cs="Times New Roman"/>
                <w:b/>
                <w:i/>
                <w:sz w:val="20"/>
                <w:szCs w:val="20"/>
              </w:rPr>
              <w:lastRenderedPageBreak/>
              <w:t>se afla in niciuna dintre situatiile  prevazute la art. 13.</w:t>
            </w:r>
          </w:p>
        </w:tc>
        <w:tc>
          <w:tcPr>
            <w:tcW w:w="3260" w:type="dxa"/>
          </w:tcPr>
          <w:p w:rsidR="00F35765" w:rsidRPr="004A48B7" w:rsidRDefault="00F35765" w:rsidP="004A48B7">
            <w:pPr>
              <w:spacing w:after="0" w:line="240" w:lineRule="auto"/>
              <w:ind w:firstLine="40"/>
              <w:jc w:val="both"/>
              <w:rPr>
                <w:rFonts w:ascii="Times New Roman" w:hAnsi="Times New Roman" w:cs="Times New Roman"/>
                <w:strike/>
                <w:sz w:val="20"/>
                <w:szCs w:val="20"/>
              </w:rPr>
            </w:pPr>
            <w:r w:rsidRPr="004A48B7">
              <w:rPr>
                <w:rFonts w:ascii="Times New Roman" w:hAnsi="Times New Roman" w:cs="Times New Roman"/>
                <w:sz w:val="20"/>
                <w:szCs w:val="20"/>
              </w:rPr>
              <w:lastRenderedPageBreak/>
              <w:t>Propunem completarea alin. (2) astfel incat si FUI desemnati sa aiba dreptul de a putea refuza, in cazuri justificate, asigurarea furnizarii/ preluarea unor clienti in  regim de serviciu universal, in cazurile in care obligatia de a deschide noi puncte de informare regională/locală pe o raza de 50 km pentru un numar mic de clienti SU, conduc la costuri ridicate si beneficii scazute asociate deschiderii acestor centre.</w:t>
            </w:r>
          </w:p>
        </w:tc>
        <w:tc>
          <w:tcPr>
            <w:tcW w:w="1701" w:type="dxa"/>
          </w:tcPr>
          <w:p w:rsidR="00F35765" w:rsidRPr="004A48B7" w:rsidRDefault="008A4C9C" w:rsidP="004A48B7">
            <w:pPr>
              <w:spacing w:after="0" w:line="240" w:lineRule="auto"/>
              <w:rPr>
                <w:rFonts w:ascii="Times New Roman" w:hAnsi="Times New Roman" w:cs="Times New Roman"/>
                <w:sz w:val="20"/>
                <w:szCs w:val="20"/>
              </w:rPr>
            </w:pPr>
            <w:r>
              <w:rPr>
                <w:rFonts w:ascii="Times New Roman" w:hAnsi="Times New Roman" w:cs="Times New Roman"/>
                <w:sz w:val="20"/>
                <w:szCs w:val="20"/>
              </w:rPr>
              <w:t>Idem pct. anterior</w:t>
            </w:r>
          </w:p>
        </w:tc>
      </w:tr>
      <w:tr w:rsidR="00F35765" w:rsidRPr="004A48B7" w:rsidTr="0031328D">
        <w:tc>
          <w:tcPr>
            <w:tcW w:w="568" w:type="dxa"/>
            <w:shd w:val="clear" w:color="auto" w:fill="auto"/>
          </w:tcPr>
          <w:p w:rsidR="00F35765" w:rsidRPr="00542102" w:rsidRDefault="003D2841" w:rsidP="000343C3">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lastRenderedPageBreak/>
              <w:t>1</w:t>
            </w:r>
            <w:r w:rsidR="000343C3">
              <w:rPr>
                <w:rFonts w:ascii="Times New Roman" w:hAnsi="Times New Roman" w:cs="Times New Roman"/>
                <w:b/>
                <w:sz w:val="20"/>
                <w:szCs w:val="20"/>
              </w:rPr>
              <w:t>2</w:t>
            </w:r>
            <w:r w:rsidRPr="00542102">
              <w:rPr>
                <w:rFonts w:ascii="Times New Roman" w:hAnsi="Times New Roman" w:cs="Times New Roman"/>
                <w:b/>
                <w:sz w:val="20"/>
                <w:szCs w:val="20"/>
              </w:rPr>
              <w:t>.</w:t>
            </w:r>
          </w:p>
        </w:tc>
        <w:tc>
          <w:tcPr>
            <w:tcW w:w="992" w:type="dxa"/>
          </w:tcPr>
          <w:p w:rsidR="00F35765" w:rsidRPr="00542102" w:rsidRDefault="00F35765" w:rsidP="004A48B7">
            <w:pPr>
              <w:spacing w:after="0" w:line="240" w:lineRule="auto"/>
              <w:rPr>
                <w:rFonts w:ascii="Times New Roman" w:hAnsi="Times New Roman" w:cs="Times New Roman"/>
                <w:b/>
                <w:sz w:val="20"/>
                <w:szCs w:val="20"/>
              </w:rPr>
            </w:pPr>
            <w:r w:rsidRPr="00542102">
              <w:rPr>
                <w:rFonts w:ascii="Times New Roman" w:hAnsi="Times New Roman" w:cs="Times New Roman"/>
                <w:b/>
                <w:sz w:val="20"/>
                <w:szCs w:val="20"/>
              </w:rPr>
              <w:t>Art. 4 alin. (2)</w:t>
            </w:r>
          </w:p>
        </w:tc>
        <w:tc>
          <w:tcPr>
            <w:tcW w:w="3402" w:type="dxa"/>
          </w:tcPr>
          <w:p w:rsidR="00F35765" w:rsidRPr="004A48B7" w:rsidRDefault="00F35765" w:rsidP="004A48B7">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 xml:space="preserve">Calitatea de FUI dă dreptul furnizorului de energie electrică, pentru oricare zonă de rețea, de a: </w:t>
            </w:r>
          </w:p>
          <w:p w:rsidR="00F35765" w:rsidRPr="004A48B7" w:rsidRDefault="00F35765" w:rsidP="004A48B7">
            <w:pPr>
              <w:pStyle w:val="ListParagraph"/>
              <w:numPr>
                <w:ilvl w:val="0"/>
                <w:numId w:val="11"/>
              </w:numPr>
              <w:tabs>
                <w:tab w:val="left" w:pos="993"/>
                <w:tab w:val="left" w:pos="1080"/>
              </w:tabs>
              <w:spacing w:after="0" w:line="240" w:lineRule="auto"/>
              <w:ind w:left="318" w:hanging="284"/>
              <w:jc w:val="both"/>
              <w:rPr>
                <w:rFonts w:ascii="Times New Roman" w:hAnsi="Times New Roman" w:cs="Times New Roman"/>
                <w:sz w:val="20"/>
                <w:szCs w:val="20"/>
              </w:rPr>
            </w:pPr>
            <w:r w:rsidRPr="004A48B7">
              <w:rPr>
                <w:rFonts w:ascii="Times New Roman" w:hAnsi="Times New Roman" w:cs="Times New Roman"/>
                <w:sz w:val="20"/>
                <w:szCs w:val="20"/>
              </w:rPr>
              <w:t xml:space="preserve">asigura serviciul universal clienților beneficiari de serviciu universal; </w:t>
            </w:r>
          </w:p>
          <w:p w:rsidR="00F35765" w:rsidRPr="004A48B7" w:rsidRDefault="00F35765" w:rsidP="004A48B7">
            <w:pPr>
              <w:pStyle w:val="ListParagraph"/>
              <w:numPr>
                <w:ilvl w:val="0"/>
                <w:numId w:val="11"/>
              </w:numPr>
              <w:tabs>
                <w:tab w:val="left" w:pos="993"/>
                <w:tab w:val="left" w:pos="1080"/>
              </w:tabs>
              <w:spacing w:after="0" w:line="240" w:lineRule="auto"/>
              <w:ind w:left="318" w:hanging="284"/>
              <w:jc w:val="both"/>
              <w:rPr>
                <w:rFonts w:ascii="Times New Roman" w:hAnsi="Times New Roman" w:cs="Times New Roman"/>
                <w:sz w:val="20"/>
                <w:szCs w:val="20"/>
              </w:rPr>
            </w:pPr>
            <w:r w:rsidRPr="004A48B7">
              <w:rPr>
                <w:rFonts w:ascii="Times New Roman" w:hAnsi="Times New Roman" w:cs="Times New Roman"/>
                <w:sz w:val="20"/>
                <w:szCs w:val="20"/>
              </w:rPr>
              <w:t xml:space="preserve">asigura furnizarea energiei electrice clienţilor finali noncasnici care nu au uzat de eligibilitate şi nu îndeplinesc condiţiile sau nu au solicitat să beneficieze de serviciul universal; </w:t>
            </w:r>
          </w:p>
          <w:p w:rsidR="00F35765" w:rsidRPr="004A48B7" w:rsidRDefault="00F35765" w:rsidP="004A48B7">
            <w:pPr>
              <w:pStyle w:val="ListParagraph"/>
              <w:numPr>
                <w:ilvl w:val="0"/>
                <w:numId w:val="11"/>
              </w:numPr>
              <w:tabs>
                <w:tab w:val="left" w:pos="993"/>
                <w:tab w:val="left" w:pos="1080"/>
              </w:tabs>
              <w:spacing w:after="0" w:line="240" w:lineRule="auto"/>
              <w:ind w:left="318" w:hanging="284"/>
              <w:jc w:val="both"/>
              <w:rPr>
                <w:rFonts w:ascii="Times New Roman" w:hAnsi="Times New Roman" w:cs="Times New Roman"/>
                <w:sz w:val="20"/>
                <w:szCs w:val="20"/>
              </w:rPr>
            </w:pPr>
            <w:r w:rsidRPr="004A48B7">
              <w:rPr>
                <w:rFonts w:ascii="Times New Roman" w:hAnsi="Times New Roman" w:cs="Times New Roman"/>
                <w:sz w:val="20"/>
                <w:szCs w:val="20"/>
              </w:rPr>
              <w:t>prelua în regim de UI clienții noncasnici pentru care nu mai este asigurată furnizarea energiei electrice din nicio altă sursă.</w:t>
            </w:r>
          </w:p>
        </w:tc>
        <w:tc>
          <w:tcPr>
            <w:tcW w:w="1134" w:type="dxa"/>
          </w:tcPr>
          <w:p w:rsidR="00F35765" w:rsidRDefault="00F35765"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AFEER</w:t>
            </w:r>
          </w:p>
          <w:p w:rsidR="0031328D" w:rsidRPr="004A48B7" w:rsidRDefault="0031328D" w:rsidP="004A48B7">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ACUE</w:t>
            </w:r>
          </w:p>
        </w:tc>
        <w:tc>
          <w:tcPr>
            <w:tcW w:w="3828" w:type="dxa"/>
          </w:tcPr>
          <w:p w:rsidR="00F35765" w:rsidRPr="004A48B7" w:rsidRDefault="00F35765" w:rsidP="004A48B7">
            <w:pPr>
              <w:tabs>
                <w:tab w:val="num" w:pos="709"/>
              </w:tabs>
              <w:spacing w:after="0" w:line="240" w:lineRule="auto"/>
              <w:jc w:val="both"/>
              <w:rPr>
                <w:rFonts w:ascii="Times New Roman" w:hAnsi="Times New Roman" w:cs="Times New Roman"/>
                <w:sz w:val="20"/>
                <w:szCs w:val="20"/>
              </w:rPr>
            </w:pPr>
          </w:p>
        </w:tc>
        <w:tc>
          <w:tcPr>
            <w:tcW w:w="3260" w:type="dxa"/>
          </w:tcPr>
          <w:p w:rsidR="00F35765" w:rsidRPr="004A48B7" w:rsidRDefault="00F35765" w:rsidP="004A48B7">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Consideram ca sunt necesare informatii suplimentare cu privire la "dreptul FUI" de a furniza energie in regim de SU la nivel de tara. Intelegem ca FUI sunt desemnati la nivel de tara, dar cu obligatia de a avea oferte de SU pe cel putin pe o zona de retea. Avand in vedere obligatiile pe care furnizarea in regim de SU le prevede, apreciem ca FUI trebuie sa aiba dreptul, ca in urma unor analize economice la nivel de operator, sa aleaga, la intervale regulate de timp, zonele de retea in care transmit oferta de SU</w:t>
            </w:r>
          </w:p>
        </w:tc>
        <w:tc>
          <w:tcPr>
            <w:tcW w:w="1701" w:type="dxa"/>
          </w:tcPr>
          <w:p w:rsidR="00F35765" w:rsidRPr="004A48B7" w:rsidRDefault="00F35765" w:rsidP="004A48B7">
            <w:pPr>
              <w:spacing w:after="0" w:line="240" w:lineRule="auto"/>
              <w:rPr>
                <w:rFonts w:ascii="Times New Roman" w:hAnsi="Times New Roman" w:cs="Times New Roman"/>
                <w:sz w:val="20"/>
                <w:szCs w:val="20"/>
              </w:rPr>
            </w:pPr>
          </w:p>
        </w:tc>
      </w:tr>
      <w:tr w:rsidR="00363313" w:rsidRPr="004A48B7" w:rsidTr="0031328D">
        <w:tc>
          <w:tcPr>
            <w:tcW w:w="568" w:type="dxa"/>
            <w:shd w:val="clear" w:color="auto" w:fill="auto"/>
          </w:tcPr>
          <w:p w:rsidR="00363313" w:rsidRPr="00542102" w:rsidRDefault="003D2841" w:rsidP="000343C3">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t>1</w:t>
            </w:r>
            <w:r w:rsidR="000343C3">
              <w:rPr>
                <w:rFonts w:ascii="Times New Roman" w:hAnsi="Times New Roman" w:cs="Times New Roman"/>
                <w:b/>
                <w:sz w:val="20"/>
                <w:szCs w:val="20"/>
              </w:rPr>
              <w:t>3</w:t>
            </w:r>
            <w:r w:rsidRPr="00542102">
              <w:rPr>
                <w:rFonts w:ascii="Times New Roman" w:hAnsi="Times New Roman" w:cs="Times New Roman"/>
                <w:b/>
                <w:sz w:val="20"/>
                <w:szCs w:val="20"/>
              </w:rPr>
              <w:t>.</w:t>
            </w:r>
          </w:p>
        </w:tc>
        <w:tc>
          <w:tcPr>
            <w:tcW w:w="992" w:type="dxa"/>
          </w:tcPr>
          <w:p w:rsidR="00363313" w:rsidRPr="00542102" w:rsidRDefault="00363313" w:rsidP="004A48B7">
            <w:pPr>
              <w:spacing w:after="0" w:line="240" w:lineRule="auto"/>
              <w:rPr>
                <w:rFonts w:ascii="Times New Roman" w:hAnsi="Times New Roman" w:cs="Times New Roman"/>
                <w:b/>
                <w:sz w:val="20"/>
                <w:szCs w:val="20"/>
              </w:rPr>
            </w:pPr>
          </w:p>
        </w:tc>
        <w:tc>
          <w:tcPr>
            <w:tcW w:w="3402" w:type="dxa"/>
          </w:tcPr>
          <w:p w:rsidR="00363313" w:rsidRPr="004A48B7" w:rsidRDefault="00363313" w:rsidP="004A48B7">
            <w:pPr>
              <w:tabs>
                <w:tab w:val="num" w:pos="709"/>
              </w:tabs>
              <w:spacing w:after="0" w:line="240" w:lineRule="auto"/>
              <w:jc w:val="both"/>
              <w:rPr>
                <w:rFonts w:ascii="Times New Roman" w:hAnsi="Times New Roman" w:cs="Times New Roman"/>
                <w:sz w:val="20"/>
                <w:szCs w:val="20"/>
              </w:rPr>
            </w:pPr>
          </w:p>
        </w:tc>
        <w:tc>
          <w:tcPr>
            <w:tcW w:w="1134" w:type="dxa"/>
          </w:tcPr>
          <w:p w:rsidR="00363313" w:rsidRPr="004A48B7" w:rsidRDefault="00363313" w:rsidP="004A48B7">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CEZ</w:t>
            </w:r>
          </w:p>
        </w:tc>
        <w:tc>
          <w:tcPr>
            <w:tcW w:w="3828" w:type="dxa"/>
          </w:tcPr>
          <w:p w:rsidR="00363313" w:rsidRPr="004A48B7" w:rsidRDefault="00363313" w:rsidP="004A48B7">
            <w:pPr>
              <w:tabs>
                <w:tab w:val="num" w:pos="709"/>
              </w:tabs>
              <w:spacing w:after="0" w:line="240" w:lineRule="auto"/>
              <w:jc w:val="both"/>
              <w:rPr>
                <w:rFonts w:ascii="Times New Roman" w:hAnsi="Times New Roman" w:cs="Times New Roman"/>
                <w:sz w:val="20"/>
                <w:szCs w:val="20"/>
              </w:rPr>
            </w:pPr>
          </w:p>
        </w:tc>
        <w:tc>
          <w:tcPr>
            <w:tcW w:w="3260" w:type="dxa"/>
          </w:tcPr>
          <w:p w:rsidR="00363313" w:rsidRPr="00363313" w:rsidRDefault="00363313" w:rsidP="00363313">
            <w:pPr>
              <w:tabs>
                <w:tab w:val="num" w:pos="709"/>
              </w:tabs>
              <w:spacing w:after="0" w:line="240" w:lineRule="auto"/>
              <w:jc w:val="both"/>
              <w:rPr>
                <w:rFonts w:ascii="Times New Roman" w:hAnsi="Times New Roman" w:cs="Times New Roman"/>
                <w:sz w:val="20"/>
                <w:szCs w:val="20"/>
              </w:rPr>
            </w:pPr>
            <w:r w:rsidRPr="00363313">
              <w:rPr>
                <w:rFonts w:ascii="Times New Roman" w:hAnsi="Times New Roman" w:cs="Times New Roman"/>
                <w:sz w:val="20"/>
                <w:szCs w:val="20"/>
              </w:rPr>
              <w:t xml:space="preserve">Apreciem că sunt necesare clarificari cu privire la "dreptul FUI" de a furniza energie în regim de SU la nivel de țară. Considerăm ca un furnizor poate uza de dreptul  conferit de calitatea de FUI, dar fara a avea obligația asigurarii furnizării SU la nivel de țară, pe o perioadă nedeterminată de timp. </w:t>
            </w:r>
          </w:p>
          <w:p w:rsidR="00363313" w:rsidRPr="00363313" w:rsidRDefault="00363313" w:rsidP="00363313">
            <w:pPr>
              <w:tabs>
                <w:tab w:val="num" w:pos="709"/>
              </w:tabs>
              <w:spacing w:after="0" w:line="240" w:lineRule="auto"/>
              <w:jc w:val="both"/>
              <w:rPr>
                <w:rFonts w:ascii="Times New Roman" w:hAnsi="Times New Roman" w:cs="Times New Roman"/>
                <w:sz w:val="20"/>
                <w:szCs w:val="20"/>
              </w:rPr>
            </w:pPr>
            <w:r w:rsidRPr="00363313">
              <w:rPr>
                <w:rFonts w:ascii="Times New Roman" w:hAnsi="Times New Roman" w:cs="Times New Roman"/>
                <w:sz w:val="20"/>
                <w:szCs w:val="20"/>
              </w:rPr>
              <w:t>Înțelegem că FUI sunt desemnați la nivel de țară, dar cu obligația de a avea oferte de SU im cel puțin o zonă de rețea. Având în vedere obligațiile pe care furnizarea în regim de SU le prevede, apreciem că fiecare operator desemnat FUI are dreptul ca, în urma unor analize economice și în functie de strategia de bussines, să aleaga, la intervale regulate de timp, zonele de retea în care transmite oferta de SU.</w:t>
            </w:r>
          </w:p>
          <w:p w:rsidR="00363313" w:rsidRPr="004A48B7" w:rsidRDefault="00363313" w:rsidP="004A48B7">
            <w:pPr>
              <w:tabs>
                <w:tab w:val="num" w:pos="709"/>
              </w:tabs>
              <w:spacing w:after="0" w:line="240" w:lineRule="auto"/>
              <w:jc w:val="both"/>
              <w:rPr>
                <w:rFonts w:ascii="Times New Roman" w:hAnsi="Times New Roman" w:cs="Times New Roman"/>
                <w:sz w:val="20"/>
                <w:szCs w:val="20"/>
              </w:rPr>
            </w:pPr>
            <w:r w:rsidRPr="00363313">
              <w:rPr>
                <w:rFonts w:ascii="Times New Roman" w:hAnsi="Times New Roman" w:cs="Times New Roman"/>
                <w:sz w:val="20"/>
                <w:szCs w:val="20"/>
              </w:rPr>
              <w:t>Având în vedere cele expuse, consideram că extinderea furnizarii în calitate de FUI, pentru toate zonele de rețea, trebuie să fie  o d</w:t>
            </w:r>
            <w:r>
              <w:rPr>
                <w:rFonts w:ascii="Times New Roman" w:hAnsi="Times New Roman" w:cs="Times New Roman"/>
                <w:sz w:val="20"/>
                <w:szCs w:val="20"/>
              </w:rPr>
              <w:t xml:space="preserve">ecizie  operatorului în cauză. </w:t>
            </w:r>
          </w:p>
        </w:tc>
        <w:tc>
          <w:tcPr>
            <w:tcW w:w="1701" w:type="dxa"/>
          </w:tcPr>
          <w:p w:rsidR="00363313" w:rsidRPr="004A48B7" w:rsidRDefault="008A4C9C" w:rsidP="004A48B7">
            <w:pPr>
              <w:spacing w:after="0" w:line="240" w:lineRule="auto"/>
              <w:rPr>
                <w:rFonts w:ascii="Times New Roman" w:hAnsi="Times New Roman" w:cs="Times New Roman"/>
                <w:sz w:val="20"/>
                <w:szCs w:val="20"/>
              </w:rPr>
            </w:pPr>
            <w:r>
              <w:rPr>
                <w:rFonts w:ascii="Times New Roman" w:hAnsi="Times New Roman" w:cs="Times New Roman"/>
                <w:sz w:val="20"/>
                <w:szCs w:val="20"/>
              </w:rPr>
              <w:t>Idem pct. anterior</w:t>
            </w:r>
          </w:p>
        </w:tc>
      </w:tr>
      <w:tr w:rsidR="00F35765" w:rsidRPr="004A48B7" w:rsidTr="0031328D">
        <w:tc>
          <w:tcPr>
            <w:tcW w:w="568" w:type="dxa"/>
            <w:shd w:val="clear" w:color="auto" w:fill="auto"/>
          </w:tcPr>
          <w:p w:rsidR="00F35765" w:rsidRPr="00542102" w:rsidRDefault="003D2841" w:rsidP="000343C3">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t>1</w:t>
            </w:r>
            <w:r w:rsidR="000343C3">
              <w:rPr>
                <w:rFonts w:ascii="Times New Roman" w:hAnsi="Times New Roman" w:cs="Times New Roman"/>
                <w:b/>
                <w:sz w:val="20"/>
                <w:szCs w:val="20"/>
              </w:rPr>
              <w:t>4</w:t>
            </w:r>
            <w:r w:rsidRPr="00542102">
              <w:rPr>
                <w:rFonts w:ascii="Times New Roman" w:hAnsi="Times New Roman" w:cs="Times New Roman"/>
                <w:b/>
                <w:sz w:val="20"/>
                <w:szCs w:val="20"/>
              </w:rPr>
              <w:t>.</w:t>
            </w:r>
          </w:p>
        </w:tc>
        <w:tc>
          <w:tcPr>
            <w:tcW w:w="992" w:type="dxa"/>
          </w:tcPr>
          <w:p w:rsidR="00F35765" w:rsidRPr="00542102" w:rsidRDefault="00F35765" w:rsidP="004A48B7">
            <w:pPr>
              <w:spacing w:after="0" w:line="240" w:lineRule="auto"/>
              <w:rPr>
                <w:rFonts w:ascii="Times New Roman" w:hAnsi="Times New Roman" w:cs="Times New Roman"/>
                <w:b/>
                <w:sz w:val="20"/>
                <w:szCs w:val="20"/>
              </w:rPr>
            </w:pPr>
            <w:r w:rsidRPr="00542102">
              <w:rPr>
                <w:rFonts w:ascii="Times New Roman" w:hAnsi="Times New Roman" w:cs="Times New Roman"/>
                <w:b/>
                <w:sz w:val="20"/>
                <w:szCs w:val="20"/>
              </w:rPr>
              <w:t>Art.4 alin. (3)</w:t>
            </w:r>
          </w:p>
        </w:tc>
        <w:tc>
          <w:tcPr>
            <w:tcW w:w="3402" w:type="dxa"/>
          </w:tcPr>
          <w:p w:rsidR="00F35765" w:rsidRPr="004A48B7" w:rsidRDefault="00F35765" w:rsidP="004A48B7">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Un furnizor este desemnat în calitate de FUI pe o perioadă nedeterminată</w:t>
            </w:r>
          </w:p>
        </w:tc>
        <w:tc>
          <w:tcPr>
            <w:tcW w:w="1134" w:type="dxa"/>
          </w:tcPr>
          <w:p w:rsidR="00F35765" w:rsidRPr="004A48B7" w:rsidRDefault="00F35765" w:rsidP="004A48B7">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AFEER</w:t>
            </w:r>
          </w:p>
        </w:tc>
        <w:tc>
          <w:tcPr>
            <w:tcW w:w="3828" w:type="dxa"/>
          </w:tcPr>
          <w:p w:rsidR="00F35765" w:rsidRPr="004A48B7" w:rsidRDefault="00F35765" w:rsidP="004A48B7">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Un furnizor este desemnat în calitate de FUI perioadă</w:t>
            </w:r>
            <w:r w:rsidRPr="004A48B7">
              <w:rPr>
                <w:rFonts w:ascii="Times New Roman" w:hAnsi="Times New Roman" w:cs="Times New Roman"/>
                <w:strike/>
                <w:sz w:val="20"/>
                <w:szCs w:val="20"/>
              </w:rPr>
              <w:t xml:space="preserve"> nedeterminată</w:t>
            </w:r>
            <w:r w:rsidRPr="004A48B7">
              <w:rPr>
                <w:rFonts w:ascii="Times New Roman" w:hAnsi="Times New Roman" w:cs="Times New Roman"/>
                <w:sz w:val="20"/>
                <w:szCs w:val="20"/>
              </w:rPr>
              <w:t xml:space="preserve"> </w:t>
            </w:r>
            <w:r w:rsidRPr="004A48B7">
              <w:rPr>
                <w:rFonts w:ascii="Times New Roman" w:hAnsi="Times New Roman" w:cs="Times New Roman"/>
                <w:color w:val="FF0000"/>
                <w:sz w:val="20"/>
                <w:szCs w:val="20"/>
              </w:rPr>
              <w:t>pe perioada cand sunt intrunite criteriile in baza carora se face inscrierea</w:t>
            </w:r>
          </w:p>
        </w:tc>
        <w:tc>
          <w:tcPr>
            <w:tcW w:w="3260" w:type="dxa"/>
          </w:tcPr>
          <w:p w:rsidR="00F35765" w:rsidRPr="004A48B7" w:rsidRDefault="00F35765" w:rsidP="004A48B7">
            <w:pPr>
              <w:tabs>
                <w:tab w:val="num" w:pos="709"/>
              </w:tabs>
              <w:spacing w:after="0" w:line="240" w:lineRule="auto"/>
              <w:jc w:val="both"/>
              <w:rPr>
                <w:rFonts w:ascii="Times New Roman" w:hAnsi="Times New Roman" w:cs="Times New Roman"/>
                <w:sz w:val="20"/>
                <w:szCs w:val="20"/>
              </w:rPr>
            </w:pPr>
          </w:p>
        </w:tc>
        <w:tc>
          <w:tcPr>
            <w:tcW w:w="1701" w:type="dxa"/>
          </w:tcPr>
          <w:p w:rsidR="00F35765" w:rsidRPr="004A48B7" w:rsidRDefault="008A4C9C" w:rsidP="004A48B7">
            <w:pPr>
              <w:spacing w:after="0" w:line="240" w:lineRule="auto"/>
              <w:rPr>
                <w:rFonts w:ascii="Times New Roman" w:hAnsi="Times New Roman" w:cs="Times New Roman"/>
                <w:sz w:val="20"/>
                <w:szCs w:val="20"/>
              </w:rPr>
            </w:pPr>
            <w:r>
              <w:rPr>
                <w:rFonts w:ascii="Times New Roman" w:hAnsi="Times New Roman" w:cs="Times New Roman"/>
                <w:sz w:val="20"/>
                <w:szCs w:val="20"/>
              </w:rPr>
              <w:t>Articol reformulat</w:t>
            </w:r>
          </w:p>
        </w:tc>
      </w:tr>
      <w:tr w:rsidR="00363313" w:rsidRPr="004A48B7" w:rsidTr="0031328D">
        <w:tc>
          <w:tcPr>
            <w:tcW w:w="568" w:type="dxa"/>
            <w:shd w:val="clear" w:color="auto" w:fill="auto"/>
          </w:tcPr>
          <w:p w:rsidR="00363313" w:rsidRPr="00542102" w:rsidRDefault="003D2841" w:rsidP="000343C3">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t>1</w:t>
            </w:r>
            <w:r w:rsidR="000343C3">
              <w:rPr>
                <w:rFonts w:ascii="Times New Roman" w:hAnsi="Times New Roman" w:cs="Times New Roman"/>
                <w:b/>
                <w:sz w:val="20"/>
                <w:szCs w:val="20"/>
              </w:rPr>
              <w:t>5</w:t>
            </w:r>
            <w:r w:rsidRPr="00542102">
              <w:rPr>
                <w:rFonts w:ascii="Times New Roman" w:hAnsi="Times New Roman" w:cs="Times New Roman"/>
                <w:b/>
                <w:sz w:val="20"/>
                <w:szCs w:val="20"/>
              </w:rPr>
              <w:t>.</w:t>
            </w:r>
          </w:p>
        </w:tc>
        <w:tc>
          <w:tcPr>
            <w:tcW w:w="992" w:type="dxa"/>
          </w:tcPr>
          <w:p w:rsidR="00363313" w:rsidRPr="00542102" w:rsidRDefault="00363313" w:rsidP="00363313">
            <w:pPr>
              <w:spacing w:after="0" w:line="240" w:lineRule="auto"/>
              <w:rPr>
                <w:rFonts w:ascii="Times New Roman" w:hAnsi="Times New Roman" w:cs="Times New Roman"/>
                <w:b/>
                <w:sz w:val="20"/>
                <w:szCs w:val="20"/>
              </w:rPr>
            </w:pPr>
          </w:p>
        </w:tc>
        <w:tc>
          <w:tcPr>
            <w:tcW w:w="3402" w:type="dxa"/>
          </w:tcPr>
          <w:p w:rsidR="00363313" w:rsidRPr="004A48B7" w:rsidRDefault="00363313" w:rsidP="00363313">
            <w:pPr>
              <w:tabs>
                <w:tab w:val="num" w:pos="709"/>
              </w:tabs>
              <w:spacing w:after="0" w:line="240" w:lineRule="auto"/>
              <w:jc w:val="both"/>
              <w:rPr>
                <w:rFonts w:ascii="Times New Roman" w:hAnsi="Times New Roman" w:cs="Times New Roman"/>
                <w:sz w:val="20"/>
                <w:szCs w:val="20"/>
              </w:rPr>
            </w:pPr>
          </w:p>
        </w:tc>
        <w:tc>
          <w:tcPr>
            <w:tcW w:w="1134" w:type="dxa"/>
          </w:tcPr>
          <w:p w:rsidR="00363313" w:rsidRPr="004A48B7" w:rsidRDefault="00363313" w:rsidP="00363313">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CEZ</w:t>
            </w:r>
          </w:p>
        </w:tc>
        <w:tc>
          <w:tcPr>
            <w:tcW w:w="3828" w:type="dxa"/>
          </w:tcPr>
          <w:p w:rsidR="00363313" w:rsidRPr="000343C3" w:rsidRDefault="00363313" w:rsidP="00363313">
            <w:pPr>
              <w:tabs>
                <w:tab w:val="left" w:pos="1095"/>
              </w:tabs>
              <w:spacing w:after="0" w:line="240" w:lineRule="auto"/>
              <w:jc w:val="both"/>
              <w:rPr>
                <w:rFonts w:ascii="Times New Roman" w:hAnsi="Times New Roman" w:cs="Times New Roman"/>
                <w:sz w:val="20"/>
                <w:szCs w:val="20"/>
              </w:rPr>
            </w:pPr>
            <w:r w:rsidRPr="000343C3">
              <w:rPr>
                <w:rFonts w:ascii="Times New Roman" w:hAnsi="Times New Roman" w:cs="Times New Roman"/>
                <w:sz w:val="20"/>
                <w:szCs w:val="20"/>
              </w:rPr>
              <w:t xml:space="preserve">(3) Un furnizor este desemnat în calitate de FUI pe perioada </w:t>
            </w:r>
            <w:r w:rsidRPr="000343C3">
              <w:rPr>
                <w:rFonts w:ascii="Times New Roman" w:hAnsi="Times New Roman" w:cs="Times New Roman"/>
                <w:strike/>
                <w:sz w:val="20"/>
                <w:szCs w:val="20"/>
              </w:rPr>
              <w:t xml:space="preserve">nedeterminată. </w:t>
            </w:r>
            <w:r w:rsidRPr="000343C3">
              <w:rPr>
                <w:rFonts w:ascii="Times New Roman" w:hAnsi="Times New Roman" w:cs="Times New Roman"/>
                <w:color w:val="FF0000"/>
                <w:sz w:val="20"/>
                <w:szCs w:val="20"/>
              </w:rPr>
              <w:t>cat sunt intrunite criteriile in baza carora a fost desemnat FUI</w:t>
            </w:r>
          </w:p>
        </w:tc>
        <w:tc>
          <w:tcPr>
            <w:tcW w:w="3260" w:type="dxa"/>
          </w:tcPr>
          <w:p w:rsidR="00363313" w:rsidRPr="000343C3" w:rsidRDefault="00363313" w:rsidP="00363313">
            <w:pPr>
              <w:pStyle w:val="CommentText"/>
              <w:spacing w:after="0"/>
              <w:rPr>
                <w:rFonts w:ascii="Times New Roman" w:hAnsi="Times New Roman" w:cs="Times New Roman"/>
              </w:rPr>
            </w:pPr>
            <w:r w:rsidRPr="000343C3">
              <w:rPr>
                <w:rFonts w:ascii="Times New Roman" w:hAnsi="Times New Roman" w:cs="Times New Roman"/>
              </w:rPr>
              <w:t>Apreciem ca este in interesul clientilor finali carora FUI le furnizeaa energie electrica sa se monitorizeze respectarea permanenta a criteriilor in baza carora un operator economic a fost desemnat FUI</w:t>
            </w:r>
          </w:p>
        </w:tc>
        <w:tc>
          <w:tcPr>
            <w:tcW w:w="1701" w:type="dxa"/>
          </w:tcPr>
          <w:p w:rsidR="00363313" w:rsidRPr="004A48B7" w:rsidRDefault="008A4C9C" w:rsidP="00363313">
            <w:pPr>
              <w:spacing w:after="0" w:line="240" w:lineRule="auto"/>
              <w:rPr>
                <w:rFonts w:ascii="Times New Roman" w:hAnsi="Times New Roman" w:cs="Times New Roman"/>
                <w:sz w:val="20"/>
                <w:szCs w:val="20"/>
              </w:rPr>
            </w:pPr>
            <w:r>
              <w:rPr>
                <w:rFonts w:ascii="Times New Roman" w:hAnsi="Times New Roman" w:cs="Times New Roman"/>
                <w:sz w:val="20"/>
                <w:szCs w:val="20"/>
              </w:rPr>
              <w:t>Articol reformulat</w:t>
            </w:r>
          </w:p>
        </w:tc>
      </w:tr>
      <w:tr w:rsidR="00363313" w:rsidRPr="004A48B7" w:rsidTr="0031328D">
        <w:tc>
          <w:tcPr>
            <w:tcW w:w="568" w:type="dxa"/>
            <w:shd w:val="clear" w:color="auto" w:fill="auto"/>
          </w:tcPr>
          <w:p w:rsidR="00363313" w:rsidRPr="00542102" w:rsidRDefault="003D2841" w:rsidP="000343C3">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t>1</w:t>
            </w:r>
            <w:r w:rsidR="000343C3">
              <w:rPr>
                <w:rFonts w:ascii="Times New Roman" w:hAnsi="Times New Roman" w:cs="Times New Roman"/>
                <w:b/>
                <w:sz w:val="20"/>
                <w:szCs w:val="20"/>
              </w:rPr>
              <w:t>6</w:t>
            </w:r>
            <w:r w:rsidRPr="00542102">
              <w:rPr>
                <w:rFonts w:ascii="Times New Roman" w:hAnsi="Times New Roman" w:cs="Times New Roman"/>
                <w:b/>
                <w:sz w:val="20"/>
                <w:szCs w:val="20"/>
              </w:rPr>
              <w:t>.</w:t>
            </w:r>
          </w:p>
        </w:tc>
        <w:tc>
          <w:tcPr>
            <w:tcW w:w="992" w:type="dxa"/>
          </w:tcPr>
          <w:p w:rsidR="00363313" w:rsidRPr="00542102" w:rsidRDefault="00363313" w:rsidP="00363313">
            <w:pPr>
              <w:spacing w:after="0" w:line="240" w:lineRule="auto"/>
              <w:rPr>
                <w:rFonts w:ascii="Times New Roman" w:hAnsi="Times New Roman" w:cs="Times New Roman"/>
                <w:b/>
                <w:sz w:val="20"/>
                <w:szCs w:val="20"/>
              </w:rPr>
            </w:pPr>
            <w:r w:rsidRPr="00542102">
              <w:rPr>
                <w:rFonts w:ascii="Times New Roman" w:hAnsi="Times New Roman" w:cs="Times New Roman"/>
                <w:b/>
                <w:sz w:val="20"/>
                <w:szCs w:val="20"/>
              </w:rPr>
              <w:t>Art. 6</w:t>
            </w:r>
          </w:p>
        </w:tc>
        <w:tc>
          <w:tcPr>
            <w:tcW w:w="3402" w:type="dxa"/>
          </w:tcPr>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(1) Pentru desemnarea unui furnizor în calitate de FUI, trebuie ca acesta să îndeplinească, cumulativ, următoarele criterii de eligibilitate:</w:t>
            </w:r>
          </w:p>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a) să nu se afle în procedură de insolvență;</w:t>
            </w:r>
          </w:p>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b) să nu fi avut dreptul de furnizare suspendat de către ANRE în ultimele 24 luni anterioare datei de transmitere a documentației de desemnare;</w:t>
            </w:r>
          </w:p>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c) să desfășoare, la data transmiterii documentației de desemnare, precum și în ultimele 12 luni anterior transmiterii acesteia, activitatea de furnizare a energiei electrice la clienţii finali;</w:t>
            </w:r>
          </w:p>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d) ratingul financiar să fie minim 5 sau echivalent;</w:t>
            </w:r>
          </w:p>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e) să aibă implementat un  Sistem de management al calității, în conformitate cu standardul ISO 9001;</w:t>
            </w:r>
          </w:p>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f) să aibă îndeplinite obligațiile de plată a impozitelor, taxelor şi contribuțiilor de asigurări sociale către bugetul de stat;</w:t>
            </w:r>
          </w:p>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 xml:space="preserve"> g) să nu aibă în cazierul fiscal al contribuabililor fapte înscrise în ultimele 24 luni anterioare datei emiterii certificatului de cazier fiscal.</w:t>
            </w:r>
          </w:p>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(2) Documentele care atestă îndeplinirea criteriilor de eligibilitate sunt următoarele:</w:t>
            </w:r>
          </w:p>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a) certificat constatator emis de Oficiul Național al Registrului Comerțului, pentru criteriul prevăzut la alin (1) lit. a), din care sa rezulte că nu se află în procedura de insolvență;</w:t>
            </w:r>
          </w:p>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 xml:space="preserve">b) declarație pe propria răspundere, pentru criteriul prevăzut la alin. (1) lit. c); </w:t>
            </w:r>
          </w:p>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c) raport de risc/rating financiar, aferent anului financiar anterior datei de transmitere a  documentației de desemnare şi pentru care raportul se elaborează în conformitate cu legislația specifică, pentru criteriul prevăzut la  alin. (1) lit. d);</w:t>
            </w:r>
          </w:p>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d) certificat sistem de management al calității valid, pentru criteriul prevăzut la  alin. (1) lit. e);</w:t>
            </w:r>
          </w:p>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e) certificat de atestare fiscală emis de ANAF, din care să reiasă că operatorul economic nu are datorii scadente la nivelul lunii anterioare celei în care este transmisă documentația de desemnare, pentru criteriul prevăzut la alin. (1) lit. f);</w:t>
            </w:r>
          </w:p>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f) certificat de cazier fiscal, pentru criteriul prevăzut la alin. (1) lit. g).</w:t>
            </w:r>
          </w:p>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(3)  Documentele prevăzute la alin. (2) se prezintă ANRE în oricare dintre formele: original, copie legalizată, copie lizibilă certificată pentru conformitate cu originalul.</w:t>
            </w:r>
          </w:p>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(4) În cazul în care  FUI nu mai îndeplinește oricare  dintre criteriile prevăzute la alin. (1) lit. e) și f) sau i se înscriu fapte în cazierul fiscal al contribuabililor, acesta are obligația de a informa ANRE în termen de maxim 3 zile lucrătoare de la data înregistrării situației respective.</w:t>
            </w:r>
          </w:p>
        </w:tc>
        <w:tc>
          <w:tcPr>
            <w:tcW w:w="1134" w:type="dxa"/>
          </w:tcPr>
          <w:p w:rsidR="000343C3" w:rsidRPr="004A48B7" w:rsidRDefault="00363313" w:rsidP="00363313">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AFEER</w:t>
            </w:r>
          </w:p>
        </w:tc>
        <w:tc>
          <w:tcPr>
            <w:tcW w:w="3828" w:type="dxa"/>
          </w:tcPr>
          <w:p w:rsidR="00363313" w:rsidRPr="004A48B7" w:rsidRDefault="00363313" w:rsidP="00363313">
            <w:pPr>
              <w:tabs>
                <w:tab w:val="num" w:pos="709"/>
              </w:tabs>
              <w:spacing w:after="0" w:line="240" w:lineRule="auto"/>
              <w:jc w:val="both"/>
              <w:rPr>
                <w:rFonts w:ascii="Times New Roman" w:hAnsi="Times New Roman" w:cs="Times New Roman"/>
                <w:sz w:val="20"/>
                <w:szCs w:val="20"/>
              </w:rPr>
            </w:pPr>
          </w:p>
        </w:tc>
        <w:tc>
          <w:tcPr>
            <w:tcW w:w="3260" w:type="dxa"/>
          </w:tcPr>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Va rugam sa ne precizați care este interpretarea ANRE in cadrul acestui Regulament a obligației  de a asigura puncte de informare la cel mult 50 km fata de un loc de consum SU conform Art 57 (1^1) din Legea energiei electrice și a gazelor naturale, in condițiile in care ofertele sunt tip si clienții nu pot fi refuzați.</w:t>
            </w:r>
          </w:p>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(1^1) Punctul unic de contact este constituit dintr-un punct central care coordonează punctele de informare regională/ locală, ce sunt uşor accesibile şi situate la distanţă de maximum 50 km de locurile de consum ale clienţilor finali care beneficiază de serviciu universal, şi oferă acestora informații în mod gratuit</w:t>
            </w:r>
          </w:p>
          <w:p w:rsidR="00363313" w:rsidRPr="004A48B7" w:rsidRDefault="00363313" w:rsidP="00363313">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Propunem amendarea articolului din Legea energiei cu alternativa unor centre de informare virtuale luând in calcul si contextul epidemiologic mondial.</w:t>
            </w:r>
          </w:p>
        </w:tc>
        <w:tc>
          <w:tcPr>
            <w:tcW w:w="1701" w:type="dxa"/>
          </w:tcPr>
          <w:p w:rsidR="00363313" w:rsidRPr="004A48B7" w:rsidRDefault="008A4C9C" w:rsidP="00363313">
            <w:pPr>
              <w:spacing w:after="0" w:line="240" w:lineRule="auto"/>
              <w:rPr>
                <w:rFonts w:ascii="Times New Roman" w:hAnsi="Times New Roman" w:cs="Times New Roman"/>
                <w:sz w:val="20"/>
                <w:szCs w:val="20"/>
              </w:rPr>
            </w:pPr>
            <w:r>
              <w:rPr>
                <w:rFonts w:ascii="Times New Roman" w:hAnsi="Times New Roman" w:cs="Times New Roman"/>
                <w:sz w:val="20"/>
                <w:szCs w:val="20"/>
              </w:rPr>
              <w:t>Nu face obiectul acestui regulament</w:t>
            </w:r>
          </w:p>
        </w:tc>
      </w:tr>
      <w:tr w:rsidR="003D2841" w:rsidRPr="004A48B7" w:rsidTr="0031328D">
        <w:tc>
          <w:tcPr>
            <w:tcW w:w="568" w:type="dxa"/>
            <w:shd w:val="clear" w:color="auto" w:fill="auto"/>
          </w:tcPr>
          <w:p w:rsidR="003D2841" w:rsidRPr="00542102" w:rsidRDefault="003D2841" w:rsidP="000343C3">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t>1</w:t>
            </w:r>
            <w:r w:rsidR="000343C3">
              <w:rPr>
                <w:rFonts w:ascii="Times New Roman" w:hAnsi="Times New Roman" w:cs="Times New Roman"/>
                <w:b/>
                <w:sz w:val="20"/>
                <w:szCs w:val="20"/>
              </w:rPr>
              <w:t>7</w:t>
            </w:r>
            <w:r w:rsidRPr="00542102">
              <w:rPr>
                <w:rFonts w:ascii="Times New Roman" w:hAnsi="Times New Roman" w:cs="Times New Roman"/>
                <w:b/>
                <w:sz w:val="20"/>
                <w:szCs w:val="20"/>
              </w:rPr>
              <w:t>.</w:t>
            </w:r>
          </w:p>
        </w:tc>
        <w:tc>
          <w:tcPr>
            <w:tcW w:w="992" w:type="dxa"/>
          </w:tcPr>
          <w:p w:rsidR="003D2841" w:rsidRPr="00542102" w:rsidRDefault="003D2841" w:rsidP="003D2841">
            <w:pPr>
              <w:spacing w:after="0" w:line="240" w:lineRule="auto"/>
              <w:rPr>
                <w:rFonts w:ascii="Times New Roman" w:hAnsi="Times New Roman" w:cs="Times New Roman"/>
                <w:b/>
                <w:sz w:val="20"/>
                <w:szCs w:val="20"/>
              </w:rPr>
            </w:pPr>
            <w:r w:rsidRPr="00542102">
              <w:rPr>
                <w:rFonts w:ascii="Times New Roman" w:hAnsi="Times New Roman" w:cs="Times New Roman"/>
                <w:b/>
                <w:sz w:val="20"/>
                <w:szCs w:val="20"/>
              </w:rPr>
              <w:t>Art. 12 alin. (11)</w:t>
            </w:r>
          </w:p>
        </w:tc>
        <w:tc>
          <w:tcPr>
            <w:tcW w:w="3402" w:type="dxa"/>
          </w:tcPr>
          <w:p w:rsidR="003D2841" w:rsidRPr="003D2841" w:rsidRDefault="003D2841" w:rsidP="003D2841">
            <w:pPr>
              <w:tabs>
                <w:tab w:val="num" w:pos="709"/>
              </w:tabs>
              <w:spacing w:after="0" w:line="240" w:lineRule="auto"/>
              <w:jc w:val="both"/>
              <w:rPr>
                <w:rFonts w:ascii="Times New Roman" w:hAnsi="Times New Roman" w:cs="Times New Roman"/>
                <w:sz w:val="20"/>
                <w:szCs w:val="20"/>
              </w:rPr>
            </w:pPr>
            <w:r w:rsidRPr="003D2841">
              <w:rPr>
                <w:rFonts w:ascii="Times New Roman" w:hAnsi="Times New Roman" w:cs="Times New Roman"/>
                <w:sz w:val="20"/>
                <w:szCs w:val="20"/>
              </w:rPr>
              <w:t>În termen de maximum 5 zile de la data emiterii deciziei de desemnare, FUI au obligația să publice pe pagina proprie de internet și în Comparatorul de preț pentru ofertele de furnizare a energiei electrice de pe pagina de internet a ANRE oferta aplicabilă clienților casnici beneficiari de serviciu universal precum și toate elementele așa cum sunt precizate la art. 20 alin. (1) din Regulamentul de furnizare a energiei electrice la clienţii finali .</w:t>
            </w:r>
          </w:p>
        </w:tc>
        <w:tc>
          <w:tcPr>
            <w:tcW w:w="1134" w:type="dxa"/>
          </w:tcPr>
          <w:p w:rsidR="003D2841" w:rsidRPr="004A48B7" w:rsidRDefault="003D2841" w:rsidP="003D2841">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CEZ</w:t>
            </w:r>
          </w:p>
        </w:tc>
        <w:tc>
          <w:tcPr>
            <w:tcW w:w="3828" w:type="dxa"/>
          </w:tcPr>
          <w:p w:rsidR="003D2841" w:rsidRPr="003D2841" w:rsidRDefault="003D2841" w:rsidP="003D2841">
            <w:pPr>
              <w:tabs>
                <w:tab w:val="num" w:pos="709"/>
              </w:tabs>
              <w:spacing w:after="0" w:line="240" w:lineRule="auto"/>
              <w:jc w:val="both"/>
              <w:rPr>
                <w:rFonts w:ascii="Times New Roman" w:hAnsi="Times New Roman" w:cs="Times New Roman"/>
                <w:sz w:val="20"/>
                <w:szCs w:val="20"/>
              </w:rPr>
            </w:pPr>
            <w:r w:rsidRPr="003D2841">
              <w:rPr>
                <w:rFonts w:ascii="Times New Roman" w:hAnsi="Times New Roman" w:cs="Times New Roman"/>
                <w:sz w:val="20"/>
                <w:szCs w:val="20"/>
              </w:rPr>
              <w:t xml:space="preserve">În termen de maximum 5 zile de la data emiterii deciziei de desemnare, FUI au obligația să publice pe pagina proprie de internet și în Comparatorul de preț pentru ofertele de furnizare a energiei electrice de pe pagina de internet a ANRE oferta aplicabilă clienților casnici beneficiari de serviciu universal, </w:t>
            </w:r>
            <w:r w:rsidRPr="003D2841">
              <w:rPr>
                <w:rFonts w:ascii="Times New Roman" w:hAnsi="Times New Roman" w:cs="Times New Roman"/>
                <w:color w:val="FF0000"/>
                <w:sz w:val="20"/>
                <w:szCs w:val="20"/>
              </w:rPr>
              <w:t>aferent  zonelor de retea pentru care si-au exprimat optiunea</w:t>
            </w:r>
            <w:r w:rsidRPr="003D2841">
              <w:rPr>
                <w:rFonts w:ascii="Times New Roman" w:hAnsi="Times New Roman" w:cs="Times New Roman"/>
                <w:sz w:val="20"/>
                <w:szCs w:val="20"/>
              </w:rPr>
              <w:t xml:space="preserve"> </w:t>
            </w:r>
            <w:r w:rsidRPr="003D2841">
              <w:rPr>
                <w:rFonts w:ascii="Times New Roman" w:hAnsi="Times New Roman" w:cs="Times New Roman"/>
                <w:color w:val="FF0000"/>
                <w:sz w:val="20"/>
                <w:szCs w:val="20"/>
              </w:rPr>
              <w:t>de furnizare a serviciului universal,</w:t>
            </w:r>
            <w:r w:rsidRPr="003D2841">
              <w:rPr>
                <w:rFonts w:ascii="Times New Roman" w:hAnsi="Times New Roman" w:cs="Times New Roman"/>
                <w:sz w:val="20"/>
                <w:szCs w:val="20"/>
              </w:rPr>
              <w:t xml:space="preserve"> precum și toate elementele așa cum sunt precizate la art. 20 alin. (1) din Regulamentul de furnizare a energiei electrice la clienţii finali</w:t>
            </w:r>
          </w:p>
        </w:tc>
        <w:tc>
          <w:tcPr>
            <w:tcW w:w="3260" w:type="dxa"/>
          </w:tcPr>
          <w:p w:rsidR="003D2841" w:rsidRPr="003D2841" w:rsidRDefault="003D2841" w:rsidP="003D2841">
            <w:pPr>
              <w:tabs>
                <w:tab w:val="num" w:pos="709"/>
              </w:tabs>
              <w:spacing w:after="0" w:line="240" w:lineRule="auto"/>
              <w:jc w:val="both"/>
              <w:rPr>
                <w:rFonts w:ascii="Times New Roman" w:hAnsi="Times New Roman" w:cs="Times New Roman"/>
                <w:sz w:val="20"/>
                <w:szCs w:val="20"/>
              </w:rPr>
            </w:pPr>
            <w:r w:rsidRPr="003D2841">
              <w:rPr>
                <w:rFonts w:ascii="Times New Roman" w:hAnsi="Times New Roman" w:cs="Times New Roman"/>
                <w:sz w:val="20"/>
                <w:szCs w:val="20"/>
              </w:rPr>
              <w:t>Propunem modificarea articolului in concordanta cu m</w:t>
            </w:r>
            <w:r>
              <w:rPr>
                <w:rFonts w:ascii="Times New Roman" w:hAnsi="Times New Roman" w:cs="Times New Roman"/>
                <w:sz w:val="20"/>
                <w:szCs w:val="20"/>
              </w:rPr>
              <w:t xml:space="preserve">odificarea propusa la Art. 4.  </w:t>
            </w:r>
          </w:p>
        </w:tc>
        <w:tc>
          <w:tcPr>
            <w:tcW w:w="1701" w:type="dxa"/>
          </w:tcPr>
          <w:p w:rsidR="003D2841" w:rsidRPr="004A48B7" w:rsidRDefault="008A4C9C" w:rsidP="003D2841">
            <w:pPr>
              <w:spacing w:after="0" w:line="240" w:lineRule="auto"/>
              <w:rPr>
                <w:rFonts w:ascii="Times New Roman" w:hAnsi="Times New Roman" w:cs="Times New Roman"/>
                <w:sz w:val="20"/>
                <w:szCs w:val="20"/>
              </w:rPr>
            </w:pPr>
            <w:r>
              <w:rPr>
                <w:rFonts w:ascii="Times New Roman" w:hAnsi="Times New Roman" w:cs="Times New Roman"/>
                <w:sz w:val="20"/>
                <w:szCs w:val="20"/>
              </w:rPr>
              <w:t>Nu se accepta. Desemnarea FUI se face la nivel national.</w:t>
            </w:r>
          </w:p>
        </w:tc>
      </w:tr>
      <w:tr w:rsidR="003D2841" w:rsidRPr="004A48B7" w:rsidTr="0031328D">
        <w:tc>
          <w:tcPr>
            <w:tcW w:w="568" w:type="dxa"/>
            <w:shd w:val="clear" w:color="auto" w:fill="auto"/>
          </w:tcPr>
          <w:p w:rsidR="003D2841" w:rsidRPr="00542102" w:rsidRDefault="000343C3" w:rsidP="0054210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18</w:t>
            </w:r>
            <w:r w:rsidR="003D2841" w:rsidRPr="00542102">
              <w:rPr>
                <w:rFonts w:ascii="Times New Roman" w:hAnsi="Times New Roman" w:cs="Times New Roman"/>
                <w:b/>
                <w:sz w:val="20"/>
                <w:szCs w:val="20"/>
              </w:rPr>
              <w:t>.</w:t>
            </w:r>
          </w:p>
        </w:tc>
        <w:tc>
          <w:tcPr>
            <w:tcW w:w="992" w:type="dxa"/>
          </w:tcPr>
          <w:p w:rsidR="003D2841" w:rsidRPr="00542102" w:rsidRDefault="003D2841" w:rsidP="003D2841">
            <w:pPr>
              <w:spacing w:after="0" w:line="240" w:lineRule="auto"/>
              <w:rPr>
                <w:rFonts w:ascii="Times New Roman" w:hAnsi="Times New Roman" w:cs="Times New Roman"/>
                <w:b/>
                <w:sz w:val="20"/>
                <w:szCs w:val="20"/>
              </w:rPr>
            </w:pPr>
            <w:r w:rsidRPr="00542102">
              <w:rPr>
                <w:rFonts w:ascii="Times New Roman" w:hAnsi="Times New Roman" w:cs="Times New Roman"/>
                <w:b/>
                <w:sz w:val="20"/>
                <w:szCs w:val="20"/>
              </w:rPr>
              <w:t>Art. 15</w:t>
            </w:r>
          </w:p>
        </w:tc>
        <w:tc>
          <w:tcPr>
            <w:tcW w:w="3402" w:type="dxa"/>
          </w:tcPr>
          <w:p w:rsidR="003D2841" w:rsidRPr="004A48B7" w:rsidRDefault="003D2841" w:rsidP="003D2841">
            <w:pPr>
              <w:autoSpaceDE w:val="0"/>
              <w:autoSpaceDN w:val="0"/>
              <w:adjustRightInd w:val="0"/>
              <w:spacing w:after="0" w:line="240" w:lineRule="auto"/>
              <w:jc w:val="both"/>
              <w:rPr>
                <w:rFonts w:ascii="Times New Roman" w:hAnsi="Times New Roman" w:cs="Times New Roman"/>
                <w:sz w:val="20"/>
                <w:szCs w:val="20"/>
                <w:lang w:val="it-IT"/>
              </w:rPr>
            </w:pPr>
            <w:r w:rsidRPr="004A48B7">
              <w:rPr>
                <w:rFonts w:ascii="Times New Roman" w:hAnsi="Times New Roman" w:cs="Times New Roman"/>
                <w:sz w:val="20"/>
                <w:szCs w:val="20"/>
                <w:lang w:val="it-IT"/>
              </w:rPr>
              <w:t>(1) Un furnizor desemnat în calitate de FUI poate solicita voluntar retragerea acestei calități, prin transmiterea către ANRE a unei cereri, cu cel puțin 45 de zile anterior datei de la care solicită retragerea desemnării.</w:t>
            </w:r>
          </w:p>
          <w:p w:rsidR="003D2841" w:rsidRPr="004A48B7" w:rsidRDefault="003D2841" w:rsidP="003D2841">
            <w:pPr>
              <w:autoSpaceDE w:val="0"/>
              <w:autoSpaceDN w:val="0"/>
              <w:adjustRightInd w:val="0"/>
              <w:spacing w:after="0" w:line="240" w:lineRule="auto"/>
              <w:jc w:val="both"/>
              <w:rPr>
                <w:rFonts w:ascii="Times New Roman" w:hAnsi="Times New Roman" w:cs="Times New Roman"/>
                <w:sz w:val="20"/>
                <w:szCs w:val="20"/>
                <w:lang w:val="it-IT"/>
              </w:rPr>
            </w:pPr>
            <w:r w:rsidRPr="004A48B7">
              <w:rPr>
                <w:rFonts w:ascii="Times New Roman" w:hAnsi="Times New Roman" w:cs="Times New Roman"/>
                <w:sz w:val="20"/>
                <w:szCs w:val="20"/>
                <w:lang w:val="it-IT"/>
              </w:rPr>
              <w:t>(2) În situația în care cererea nu este transmisă în termenul precizat la alin. (1), ANRE emite decizia  în condițiile precizate la art. 14 alin. (3).</w:t>
            </w:r>
          </w:p>
          <w:p w:rsidR="003D2841" w:rsidRPr="004A48B7" w:rsidRDefault="003D2841" w:rsidP="003D2841">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lang w:val="it-IT"/>
              </w:rPr>
              <w:t>(3) Prin derogare de la prevederile alin. (1), FUI desemnați de către ANRE conform art. 5 punctul b) nu pot solicita voluntar retragerea acestei calități.</w:t>
            </w:r>
          </w:p>
        </w:tc>
        <w:tc>
          <w:tcPr>
            <w:tcW w:w="1134" w:type="dxa"/>
          </w:tcPr>
          <w:p w:rsidR="003D2841" w:rsidRPr="004A48B7" w:rsidRDefault="003D2841" w:rsidP="003D2841">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EF</w:t>
            </w:r>
          </w:p>
        </w:tc>
        <w:tc>
          <w:tcPr>
            <w:tcW w:w="3828" w:type="dxa"/>
          </w:tcPr>
          <w:p w:rsidR="003D2841" w:rsidRPr="004A48B7" w:rsidRDefault="003D2841" w:rsidP="003D2841">
            <w:pPr>
              <w:spacing w:after="0" w:line="240" w:lineRule="auto"/>
              <w:jc w:val="both"/>
              <w:rPr>
                <w:rFonts w:ascii="Times New Roman" w:hAnsi="Times New Roman" w:cs="Times New Roman"/>
                <w:sz w:val="20"/>
                <w:szCs w:val="20"/>
                <w:lang w:val="it-IT"/>
              </w:rPr>
            </w:pPr>
            <w:r w:rsidRPr="004A48B7">
              <w:rPr>
                <w:rFonts w:ascii="Times New Roman" w:hAnsi="Times New Roman" w:cs="Times New Roman"/>
                <w:sz w:val="20"/>
                <w:szCs w:val="20"/>
                <w:lang w:val="it-IT"/>
              </w:rPr>
              <w:t>(1) Un furnizor desemnat în calitate de FUI poate solicita voluntar retragerea acestei calități, prin transmiterea către ANRE a unei cereri, cu cel puțin 45 de zile anterior datei de la care solicită retragerea desemnării.</w:t>
            </w:r>
          </w:p>
          <w:p w:rsidR="003D2841" w:rsidRPr="004A48B7" w:rsidRDefault="003D2841" w:rsidP="003D2841">
            <w:pPr>
              <w:spacing w:after="0" w:line="240" w:lineRule="auto"/>
              <w:jc w:val="both"/>
              <w:rPr>
                <w:rFonts w:ascii="Times New Roman" w:hAnsi="Times New Roman" w:cs="Times New Roman"/>
                <w:sz w:val="20"/>
                <w:szCs w:val="20"/>
                <w:lang w:val="it-IT"/>
              </w:rPr>
            </w:pPr>
            <w:r w:rsidRPr="004A48B7">
              <w:rPr>
                <w:rFonts w:ascii="Times New Roman" w:hAnsi="Times New Roman" w:cs="Times New Roman"/>
                <w:sz w:val="20"/>
                <w:szCs w:val="20"/>
                <w:lang w:val="it-IT"/>
              </w:rPr>
              <w:t>(2) În situația în care cererea nu este transmisă în termenul precizat la alin. (1), ANRE emite decizia  în condițiile precizate la art. 14 alin. (3).</w:t>
            </w:r>
          </w:p>
          <w:p w:rsidR="003D2841" w:rsidRPr="004A48B7" w:rsidRDefault="003D2841" w:rsidP="003D2841">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lang w:val="it-IT"/>
              </w:rPr>
              <w:t xml:space="preserve">(3) Prin derogare de la prevederile alin. (1), FUI desemnați de către ANRE conform art. 5 punctul b) nu pot solicita voluntar retragerea acestei calități, </w:t>
            </w:r>
            <w:r w:rsidRPr="004A48B7">
              <w:rPr>
                <w:rFonts w:ascii="Times New Roman" w:hAnsi="Times New Roman" w:cs="Times New Roman"/>
                <w:b/>
                <w:i/>
                <w:sz w:val="20"/>
                <w:szCs w:val="20"/>
                <w:lang w:val="it-IT"/>
              </w:rPr>
              <w:t>daca acest lucru conduce la neindeplinirea numărul minim prevăzut la art. 4 alin. (1).</w:t>
            </w:r>
          </w:p>
        </w:tc>
        <w:tc>
          <w:tcPr>
            <w:tcW w:w="3260" w:type="dxa"/>
          </w:tcPr>
          <w:p w:rsidR="003D2841" w:rsidRPr="004A48B7" w:rsidRDefault="003D2841" w:rsidP="003D2841">
            <w:pPr>
              <w:spacing w:after="0" w:line="240" w:lineRule="auto"/>
              <w:jc w:val="both"/>
              <w:rPr>
                <w:rFonts w:ascii="Times New Roman" w:hAnsi="Times New Roman" w:cs="Times New Roman"/>
                <w:sz w:val="20"/>
                <w:szCs w:val="20"/>
                <w:lang w:val="it-IT"/>
              </w:rPr>
            </w:pPr>
            <w:r w:rsidRPr="004A48B7">
              <w:rPr>
                <w:rFonts w:ascii="Times New Roman" w:hAnsi="Times New Roman" w:cs="Times New Roman"/>
                <w:sz w:val="20"/>
                <w:szCs w:val="20"/>
                <w:lang w:val="it-IT"/>
              </w:rPr>
              <w:t>Propunem modificarea la alin. (3) astfel incat si FUI desemnati de ANRE conform art. 5 punctul b) sa poata solicita retragerea in cazul in care lista cu numarul minim de FUI se completeaza cu alti furnizori.</w:t>
            </w:r>
          </w:p>
        </w:tc>
        <w:tc>
          <w:tcPr>
            <w:tcW w:w="1701" w:type="dxa"/>
          </w:tcPr>
          <w:p w:rsidR="003D2841" w:rsidRPr="004A48B7" w:rsidRDefault="008A4C9C" w:rsidP="003D2841">
            <w:pPr>
              <w:spacing w:after="0" w:line="240" w:lineRule="auto"/>
              <w:rPr>
                <w:rFonts w:ascii="Times New Roman" w:hAnsi="Times New Roman" w:cs="Times New Roman"/>
                <w:sz w:val="20"/>
                <w:szCs w:val="20"/>
              </w:rPr>
            </w:pPr>
            <w:r>
              <w:rPr>
                <w:rFonts w:ascii="Times New Roman" w:hAnsi="Times New Roman" w:cs="Times New Roman"/>
                <w:sz w:val="20"/>
                <w:szCs w:val="20"/>
              </w:rPr>
              <w:t>Nu se accepta. In caz contrar s-ar ajunge la o s</w:t>
            </w:r>
            <w:r w:rsidR="00825430">
              <w:rPr>
                <w:rFonts w:ascii="Times New Roman" w:hAnsi="Times New Roman" w:cs="Times New Roman"/>
                <w:sz w:val="20"/>
                <w:szCs w:val="20"/>
              </w:rPr>
              <w:t>ituatie de desemnare in cascada fiecare furnizor putand sa se retraga.</w:t>
            </w:r>
          </w:p>
        </w:tc>
      </w:tr>
      <w:tr w:rsidR="003D2841" w:rsidRPr="004A48B7" w:rsidTr="0031328D">
        <w:tc>
          <w:tcPr>
            <w:tcW w:w="568" w:type="dxa"/>
            <w:shd w:val="clear" w:color="auto" w:fill="auto"/>
          </w:tcPr>
          <w:p w:rsidR="003D2841" w:rsidRPr="00542102" w:rsidRDefault="000343C3" w:rsidP="0054210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19</w:t>
            </w:r>
            <w:r w:rsidR="003D2841" w:rsidRPr="00542102">
              <w:rPr>
                <w:rFonts w:ascii="Times New Roman" w:hAnsi="Times New Roman" w:cs="Times New Roman"/>
                <w:b/>
                <w:sz w:val="20"/>
                <w:szCs w:val="20"/>
              </w:rPr>
              <w:t>.</w:t>
            </w:r>
          </w:p>
        </w:tc>
        <w:tc>
          <w:tcPr>
            <w:tcW w:w="992" w:type="dxa"/>
          </w:tcPr>
          <w:p w:rsidR="003D2841" w:rsidRPr="00542102" w:rsidRDefault="003D2841" w:rsidP="003D2841">
            <w:pPr>
              <w:spacing w:after="0" w:line="240" w:lineRule="auto"/>
              <w:rPr>
                <w:rFonts w:ascii="Times New Roman" w:hAnsi="Times New Roman" w:cs="Times New Roman"/>
                <w:b/>
                <w:sz w:val="20"/>
                <w:szCs w:val="20"/>
              </w:rPr>
            </w:pPr>
            <w:r w:rsidRPr="00542102">
              <w:rPr>
                <w:rFonts w:ascii="Times New Roman" w:hAnsi="Times New Roman" w:cs="Times New Roman"/>
                <w:b/>
                <w:sz w:val="20"/>
                <w:szCs w:val="20"/>
              </w:rPr>
              <w:t>Art. 15 alin. (3)</w:t>
            </w:r>
          </w:p>
        </w:tc>
        <w:tc>
          <w:tcPr>
            <w:tcW w:w="3402" w:type="dxa"/>
          </w:tcPr>
          <w:p w:rsidR="003D2841" w:rsidRPr="004A48B7" w:rsidRDefault="003D2841" w:rsidP="003D2841">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Prin derogare de la prevederile alin. (1), FUI desemnați de către ANRE conform art. 5 punctul b) nu pot solicita voluntar retragerea acestei calități.</w:t>
            </w:r>
          </w:p>
        </w:tc>
        <w:tc>
          <w:tcPr>
            <w:tcW w:w="1134" w:type="dxa"/>
          </w:tcPr>
          <w:p w:rsidR="003D2841" w:rsidRPr="004A48B7" w:rsidRDefault="003D2841" w:rsidP="003D2841">
            <w:pPr>
              <w:tabs>
                <w:tab w:val="num" w:pos="709"/>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AFEER</w:t>
            </w:r>
          </w:p>
        </w:tc>
        <w:tc>
          <w:tcPr>
            <w:tcW w:w="3828" w:type="dxa"/>
            <w:vAlign w:val="center"/>
          </w:tcPr>
          <w:p w:rsidR="003D2841" w:rsidRPr="004A48B7" w:rsidRDefault="003D2841" w:rsidP="003D2841">
            <w:pPr>
              <w:tabs>
                <w:tab w:val="num" w:pos="709"/>
              </w:tabs>
              <w:spacing w:after="0" w:line="240" w:lineRule="auto"/>
              <w:rPr>
                <w:rFonts w:ascii="Times New Roman" w:hAnsi="Times New Roman" w:cs="Times New Roman"/>
                <w:sz w:val="20"/>
                <w:szCs w:val="20"/>
              </w:rPr>
            </w:pPr>
            <w:r w:rsidRPr="004A48B7">
              <w:rPr>
                <w:rFonts w:ascii="Times New Roman" w:hAnsi="Times New Roman" w:cs="Times New Roman"/>
                <w:sz w:val="20"/>
                <w:szCs w:val="20"/>
              </w:rPr>
              <w:t>Propunem modificarea prevederilor in sensul in care aceștia sa poată solicita retragerea in cazul in care lista cu numărul minim de FUI se completează cu alți furnizori.</w:t>
            </w:r>
          </w:p>
        </w:tc>
        <w:tc>
          <w:tcPr>
            <w:tcW w:w="3260" w:type="dxa"/>
          </w:tcPr>
          <w:p w:rsidR="003D2841" w:rsidRPr="004A48B7" w:rsidRDefault="003D2841" w:rsidP="003D2841">
            <w:pPr>
              <w:spacing w:after="0" w:line="240" w:lineRule="auto"/>
              <w:jc w:val="both"/>
              <w:rPr>
                <w:rFonts w:ascii="Times New Roman" w:hAnsi="Times New Roman" w:cs="Times New Roman"/>
                <w:sz w:val="20"/>
                <w:szCs w:val="20"/>
              </w:rPr>
            </w:pPr>
          </w:p>
        </w:tc>
        <w:tc>
          <w:tcPr>
            <w:tcW w:w="1701" w:type="dxa"/>
          </w:tcPr>
          <w:p w:rsidR="003D2841" w:rsidRPr="004A48B7" w:rsidRDefault="00825430" w:rsidP="003D2841">
            <w:pPr>
              <w:spacing w:after="0" w:line="240" w:lineRule="auto"/>
              <w:rPr>
                <w:rFonts w:ascii="Times New Roman" w:hAnsi="Times New Roman" w:cs="Times New Roman"/>
                <w:sz w:val="20"/>
                <w:szCs w:val="20"/>
              </w:rPr>
            </w:pPr>
            <w:r>
              <w:rPr>
                <w:rFonts w:ascii="Times New Roman" w:hAnsi="Times New Roman" w:cs="Times New Roman"/>
                <w:sz w:val="20"/>
                <w:szCs w:val="20"/>
              </w:rPr>
              <w:t>Idem pct. anterior</w:t>
            </w:r>
          </w:p>
        </w:tc>
      </w:tr>
      <w:tr w:rsidR="000343C3" w:rsidRPr="004A48B7" w:rsidTr="0031328D">
        <w:tc>
          <w:tcPr>
            <w:tcW w:w="568" w:type="dxa"/>
            <w:shd w:val="clear" w:color="auto" w:fill="auto"/>
          </w:tcPr>
          <w:p w:rsidR="000343C3" w:rsidRPr="00542102" w:rsidRDefault="000343C3" w:rsidP="0054210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20.</w:t>
            </w:r>
          </w:p>
        </w:tc>
        <w:tc>
          <w:tcPr>
            <w:tcW w:w="992" w:type="dxa"/>
          </w:tcPr>
          <w:p w:rsidR="000343C3" w:rsidRPr="00542102" w:rsidRDefault="000343C3" w:rsidP="003D2841">
            <w:pPr>
              <w:spacing w:after="0" w:line="240" w:lineRule="auto"/>
              <w:rPr>
                <w:rFonts w:ascii="Times New Roman" w:hAnsi="Times New Roman" w:cs="Times New Roman"/>
                <w:b/>
                <w:sz w:val="20"/>
                <w:szCs w:val="20"/>
              </w:rPr>
            </w:pPr>
          </w:p>
        </w:tc>
        <w:tc>
          <w:tcPr>
            <w:tcW w:w="3402" w:type="dxa"/>
          </w:tcPr>
          <w:p w:rsidR="000343C3" w:rsidRPr="004A48B7" w:rsidRDefault="000343C3" w:rsidP="003D2841">
            <w:pPr>
              <w:tabs>
                <w:tab w:val="num" w:pos="709"/>
              </w:tabs>
              <w:spacing w:after="0" w:line="240" w:lineRule="auto"/>
              <w:jc w:val="both"/>
              <w:rPr>
                <w:rFonts w:ascii="Times New Roman" w:hAnsi="Times New Roman" w:cs="Times New Roman"/>
                <w:sz w:val="20"/>
                <w:szCs w:val="20"/>
              </w:rPr>
            </w:pPr>
          </w:p>
        </w:tc>
        <w:tc>
          <w:tcPr>
            <w:tcW w:w="1134" w:type="dxa"/>
          </w:tcPr>
          <w:p w:rsidR="000343C3" w:rsidRPr="004A48B7" w:rsidRDefault="000343C3" w:rsidP="003D2841">
            <w:pPr>
              <w:tabs>
                <w:tab w:val="num" w:pos="709"/>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EER</w:t>
            </w:r>
          </w:p>
        </w:tc>
        <w:tc>
          <w:tcPr>
            <w:tcW w:w="3828" w:type="dxa"/>
            <w:vAlign w:val="center"/>
          </w:tcPr>
          <w:p w:rsidR="000343C3" w:rsidRPr="004A48B7" w:rsidRDefault="000343C3" w:rsidP="000343C3">
            <w:pPr>
              <w:tabs>
                <w:tab w:val="num" w:pos="709"/>
              </w:tabs>
              <w:spacing w:after="0" w:line="240" w:lineRule="auto"/>
              <w:rPr>
                <w:rFonts w:ascii="Times New Roman" w:hAnsi="Times New Roman" w:cs="Times New Roman"/>
                <w:sz w:val="20"/>
                <w:szCs w:val="20"/>
              </w:rPr>
            </w:pPr>
            <w:r w:rsidRPr="000343C3">
              <w:rPr>
                <w:rFonts w:ascii="Times New Roman" w:hAnsi="Times New Roman" w:cs="Times New Roman"/>
                <w:sz w:val="20"/>
                <w:szCs w:val="20"/>
              </w:rPr>
              <w:t>Propunem modificarea art. 15 prin eliminarea aliniatului (3)</w:t>
            </w:r>
          </w:p>
        </w:tc>
        <w:tc>
          <w:tcPr>
            <w:tcW w:w="3260" w:type="dxa"/>
          </w:tcPr>
          <w:p w:rsidR="000343C3" w:rsidRPr="004A48B7" w:rsidRDefault="000343C3" w:rsidP="003D284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C</w:t>
            </w:r>
            <w:r w:rsidRPr="000343C3">
              <w:rPr>
                <w:rFonts w:ascii="Times New Roman" w:hAnsi="Times New Roman" w:cs="Times New Roman"/>
                <w:sz w:val="20"/>
                <w:szCs w:val="20"/>
              </w:rPr>
              <w:t>onsiderăm că în condițiile pieței toți FUI trebuie tratați în mod similar; de asemenea considerăm că un operator economic nu poate fi obligat să desfășoare o activitate care nu este rentabilă și poate avea posibilitatea de a renunța</w:t>
            </w:r>
          </w:p>
        </w:tc>
        <w:tc>
          <w:tcPr>
            <w:tcW w:w="1701" w:type="dxa"/>
          </w:tcPr>
          <w:p w:rsidR="000343C3" w:rsidRPr="004A48B7" w:rsidRDefault="00825430" w:rsidP="003D2841">
            <w:pPr>
              <w:spacing w:after="0" w:line="240" w:lineRule="auto"/>
              <w:rPr>
                <w:rFonts w:ascii="Times New Roman" w:hAnsi="Times New Roman" w:cs="Times New Roman"/>
                <w:sz w:val="20"/>
                <w:szCs w:val="20"/>
              </w:rPr>
            </w:pPr>
            <w:r>
              <w:rPr>
                <w:rFonts w:ascii="Times New Roman" w:hAnsi="Times New Roman" w:cs="Times New Roman"/>
                <w:sz w:val="20"/>
                <w:szCs w:val="20"/>
              </w:rPr>
              <w:t>Idem pct. anterior</w:t>
            </w:r>
          </w:p>
        </w:tc>
      </w:tr>
      <w:tr w:rsidR="003D2841" w:rsidRPr="004A48B7" w:rsidTr="0031328D">
        <w:tc>
          <w:tcPr>
            <w:tcW w:w="568" w:type="dxa"/>
            <w:shd w:val="clear" w:color="auto" w:fill="auto"/>
          </w:tcPr>
          <w:p w:rsidR="003D2841" w:rsidRPr="00542102" w:rsidRDefault="000343C3" w:rsidP="0054210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21</w:t>
            </w:r>
            <w:r w:rsidR="003D2841" w:rsidRPr="00542102">
              <w:rPr>
                <w:rFonts w:ascii="Times New Roman" w:hAnsi="Times New Roman" w:cs="Times New Roman"/>
                <w:b/>
                <w:sz w:val="20"/>
                <w:szCs w:val="20"/>
              </w:rPr>
              <w:t>.</w:t>
            </w:r>
          </w:p>
        </w:tc>
        <w:tc>
          <w:tcPr>
            <w:tcW w:w="992" w:type="dxa"/>
          </w:tcPr>
          <w:p w:rsidR="003D2841" w:rsidRPr="00542102" w:rsidRDefault="003D2841" w:rsidP="003D2841">
            <w:pPr>
              <w:spacing w:after="0" w:line="240" w:lineRule="auto"/>
              <w:rPr>
                <w:rFonts w:ascii="Times New Roman" w:hAnsi="Times New Roman" w:cs="Times New Roman"/>
                <w:b/>
                <w:sz w:val="20"/>
                <w:szCs w:val="20"/>
              </w:rPr>
            </w:pPr>
            <w:r w:rsidRPr="00542102">
              <w:rPr>
                <w:rFonts w:ascii="Times New Roman" w:hAnsi="Times New Roman" w:cs="Times New Roman"/>
                <w:b/>
                <w:sz w:val="20"/>
                <w:szCs w:val="20"/>
              </w:rPr>
              <w:t>Art.16</w:t>
            </w:r>
          </w:p>
        </w:tc>
        <w:tc>
          <w:tcPr>
            <w:tcW w:w="3402" w:type="dxa"/>
          </w:tcPr>
          <w:p w:rsidR="003D2841" w:rsidRPr="004A48B7" w:rsidRDefault="003D2841" w:rsidP="003D2841">
            <w:pPr>
              <w:suppressAutoHyphens/>
              <w:spacing w:after="0" w:line="240" w:lineRule="auto"/>
              <w:contextualSpacing/>
              <w:jc w:val="both"/>
              <w:rPr>
                <w:rFonts w:ascii="Times New Roman" w:hAnsi="Times New Roman" w:cs="Times New Roman"/>
                <w:sz w:val="20"/>
                <w:szCs w:val="20"/>
                <w:lang w:val="en-US" w:eastAsia="ar-SA"/>
              </w:rPr>
            </w:pPr>
            <w:r w:rsidRPr="004A48B7">
              <w:rPr>
                <w:rFonts w:ascii="Times New Roman" w:hAnsi="Times New Roman" w:cs="Times New Roman"/>
                <w:sz w:val="20"/>
                <w:szCs w:val="20"/>
              </w:rPr>
              <w:t>În situația în care un  FUI este revocat sau se retrage din această calitate, clienţii pentru care acesta asigura furnizarea energiei electrice vor fi preluați de un FUI desemnat, în conformitate cu prevederile regulamentului de preluare în vigoare</w:t>
            </w:r>
          </w:p>
        </w:tc>
        <w:tc>
          <w:tcPr>
            <w:tcW w:w="1134" w:type="dxa"/>
          </w:tcPr>
          <w:p w:rsidR="003D2841" w:rsidRPr="004A48B7" w:rsidRDefault="003D2841" w:rsidP="003D2841">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w:t>
            </w:r>
          </w:p>
          <w:p w:rsidR="003D2841" w:rsidRPr="004A48B7" w:rsidRDefault="003D2841" w:rsidP="003D2841">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EEM</w:t>
            </w:r>
          </w:p>
          <w:p w:rsidR="003D2841" w:rsidRDefault="003D2841" w:rsidP="003D2841">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EF</w:t>
            </w:r>
          </w:p>
          <w:p w:rsidR="0031328D" w:rsidRPr="004A48B7" w:rsidRDefault="0031328D" w:rsidP="003D2841">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ACUE</w:t>
            </w:r>
          </w:p>
        </w:tc>
        <w:tc>
          <w:tcPr>
            <w:tcW w:w="3828" w:type="dxa"/>
          </w:tcPr>
          <w:p w:rsidR="003D2841" w:rsidRPr="004A48B7" w:rsidRDefault="003D2841" w:rsidP="003D2841">
            <w:pPr>
              <w:tabs>
                <w:tab w:val="num" w:pos="851"/>
                <w:tab w:val="left" w:pos="1560"/>
                <w:tab w:val="left" w:pos="1843"/>
              </w:tabs>
              <w:spacing w:after="0" w:line="240" w:lineRule="auto"/>
              <w:jc w:val="both"/>
              <w:rPr>
                <w:rFonts w:ascii="Times New Roman" w:hAnsi="Times New Roman" w:cs="Times New Roman"/>
                <w:sz w:val="20"/>
                <w:szCs w:val="20"/>
              </w:rPr>
            </w:pPr>
            <w:r w:rsidRPr="004A48B7">
              <w:rPr>
                <w:rFonts w:ascii="Times New Roman" w:hAnsi="Times New Roman" w:cs="Times New Roman"/>
                <w:b/>
                <w:color w:val="FF0000"/>
                <w:sz w:val="20"/>
                <w:szCs w:val="20"/>
              </w:rPr>
              <w:t>(1)</w:t>
            </w:r>
            <w:r w:rsidRPr="004A48B7">
              <w:rPr>
                <w:rFonts w:ascii="Times New Roman" w:hAnsi="Times New Roman" w:cs="Times New Roman"/>
                <w:color w:val="FF0000"/>
                <w:sz w:val="20"/>
                <w:szCs w:val="20"/>
              </w:rPr>
              <w:t xml:space="preserve"> </w:t>
            </w:r>
            <w:r w:rsidRPr="004A48B7">
              <w:rPr>
                <w:rFonts w:ascii="Times New Roman" w:hAnsi="Times New Roman" w:cs="Times New Roman"/>
                <w:sz w:val="20"/>
                <w:szCs w:val="20"/>
              </w:rPr>
              <w:t>În situația în care un  FUI este revocat sau se retrage din această calitate, clienţii pentru care acesta asigura furnizarea energiei electrice vor fi preluați de un FUI desemnat, în conformitate cu prevederile regulamentului de preluare în vigoare.</w:t>
            </w:r>
          </w:p>
          <w:p w:rsidR="003D2841" w:rsidRPr="004A48B7" w:rsidRDefault="003D2841" w:rsidP="003D2841">
            <w:pPr>
              <w:spacing w:after="0" w:line="240" w:lineRule="auto"/>
              <w:rPr>
                <w:rFonts w:ascii="Times New Roman" w:hAnsi="Times New Roman" w:cs="Times New Roman"/>
                <w:color w:val="FF0000"/>
                <w:sz w:val="20"/>
                <w:szCs w:val="20"/>
              </w:rPr>
            </w:pPr>
            <w:r w:rsidRPr="004A48B7">
              <w:rPr>
                <w:rFonts w:ascii="Times New Roman" w:hAnsi="Times New Roman" w:cs="Times New Roman"/>
                <w:color w:val="FF0000"/>
                <w:sz w:val="20"/>
                <w:szCs w:val="20"/>
              </w:rPr>
              <w:t xml:space="preserve">(2) Informarea privind prelucrarea datelor cu caracter personal atunci cand datele nu sunt colectate de la persoana vizată, se va face de către FUI-ul desemnat, astfel:  </w:t>
            </w:r>
          </w:p>
          <w:p w:rsidR="003D2841" w:rsidRPr="004A48B7" w:rsidRDefault="003D2841" w:rsidP="003D2841">
            <w:pPr>
              <w:spacing w:after="0" w:line="240" w:lineRule="auto"/>
              <w:rPr>
                <w:rFonts w:ascii="Times New Roman" w:hAnsi="Times New Roman" w:cs="Times New Roman"/>
                <w:color w:val="FF0000"/>
                <w:sz w:val="20"/>
                <w:szCs w:val="20"/>
              </w:rPr>
            </w:pPr>
            <w:r w:rsidRPr="004A48B7">
              <w:rPr>
                <w:rFonts w:ascii="Times New Roman" w:hAnsi="Times New Roman" w:cs="Times New Roman"/>
                <w:color w:val="FF0000"/>
                <w:sz w:val="20"/>
                <w:szCs w:val="20"/>
              </w:rPr>
              <w:t xml:space="preserve">(a) într-un termen rezonabil după obținerea datelor cu caracter personal , dar nu mai mare de 1 luna, </w:t>
            </w:r>
          </w:p>
          <w:p w:rsidR="003D2841" w:rsidRPr="004A48B7" w:rsidRDefault="003D2841" w:rsidP="003D2841">
            <w:pPr>
              <w:spacing w:after="0" w:line="240" w:lineRule="auto"/>
              <w:rPr>
                <w:rFonts w:ascii="Times New Roman" w:hAnsi="Times New Roman" w:cs="Times New Roman"/>
                <w:color w:val="FF0000"/>
                <w:sz w:val="20"/>
                <w:szCs w:val="20"/>
              </w:rPr>
            </w:pPr>
            <w:r w:rsidRPr="004A48B7">
              <w:rPr>
                <w:rFonts w:ascii="Times New Roman" w:hAnsi="Times New Roman" w:cs="Times New Roman"/>
                <w:color w:val="FF0000"/>
                <w:sz w:val="20"/>
                <w:szCs w:val="20"/>
              </w:rPr>
              <w:t xml:space="preserve">(b) cel târziu la momentul primei comunicari către persoana vizată respectiv clientul final, </w:t>
            </w:r>
          </w:p>
          <w:p w:rsidR="003D2841" w:rsidRPr="004A48B7" w:rsidRDefault="003D2841" w:rsidP="003D2841">
            <w:pPr>
              <w:spacing w:after="0" w:line="240" w:lineRule="auto"/>
              <w:rPr>
                <w:rFonts w:ascii="Times New Roman" w:hAnsi="Times New Roman" w:cs="Times New Roman"/>
                <w:sz w:val="20"/>
                <w:szCs w:val="20"/>
              </w:rPr>
            </w:pPr>
            <w:r w:rsidRPr="004A48B7">
              <w:rPr>
                <w:rFonts w:ascii="Times New Roman" w:hAnsi="Times New Roman" w:cs="Times New Roman"/>
                <w:color w:val="FF0000"/>
                <w:sz w:val="20"/>
                <w:szCs w:val="20"/>
              </w:rPr>
              <w:t>(c) daca se intenționează divulgarea datelor cu caracter personal către un alt destinatar, cel mai târziu la data cand acestea sunt divulgate pentru prima oară.</w:t>
            </w:r>
          </w:p>
        </w:tc>
        <w:tc>
          <w:tcPr>
            <w:tcW w:w="3260" w:type="dxa"/>
          </w:tcPr>
          <w:p w:rsidR="003D2841" w:rsidRPr="004A48B7" w:rsidRDefault="003D2841" w:rsidP="003D2841">
            <w:pPr>
              <w:tabs>
                <w:tab w:val="left" w:pos="237"/>
                <w:tab w:val="num" w:pos="900"/>
                <w:tab w:val="left" w:pos="1497"/>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Propunem completare cu alin. (2), pentru respectarea principiului transparentei dar si al dreptului de informare garantat clientilor finali; mentionam ca operatorul trebuie sa faca aceasta informare conform prevederilor art 12 si 13 din RGPD, astfel incat clientul final sa stie exact unde au ajuns datele sale, cine le proceseaza, ce date, in ce scop, unde se poate adresa daca are nevoie de informatii, etc.</w:t>
            </w:r>
          </w:p>
        </w:tc>
        <w:tc>
          <w:tcPr>
            <w:tcW w:w="1701" w:type="dxa"/>
          </w:tcPr>
          <w:p w:rsidR="003D2841" w:rsidRPr="004A48B7" w:rsidRDefault="00A111F0" w:rsidP="003D2841">
            <w:pPr>
              <w:spacing w:after="0" w:line="240" w:lineRule="auto"/>
              <w:rPr>
                <w:rFonts w:ascii="Times New Roman" w:hAnsi="Times New Roman" w:cs="Times New Roman"/>
                <w:sz w:val="20"/>
                <w:szCs w:val="20"/>
              </w:rPr>
            </w:pPr>
            <w:r>
              <w:rPr>
                <w:rFonts w:ascii="Times New Roman" w:hAnsi="Times New Roman" w:cs="Times New Roman"/>
                <w:sz w:val="20"/>
                <w:szCs w:val="20"/>
              </w:rPr>
              <w:t>Este cuprins in art. 24</w:t>
            </w:r>
          </w:p>
        </w:tc>
      </w:tr>
      <w:tr w:rsidR="003D2841" w:rsidRPr="004A48B7" w:rsidTr="0031328D">
        <w:tc>
          <w:tcPr>
            <w:tcW w:w="568" w:type="dxa"/>
            <w:shd w:val="clear" w:color="auto" w:fill="auto"/>
          </w:tcPr>
          <w:p w:rsidR="003D2841" w:rsidRPr="00542102" w:rsidRDefault="003D2841" w:rsidP="000343C3">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t>2</w:t>
            </w:r>
            <w:r w:rsidR="000343C3">
              <w:rPr>
                <w:rFonts w:ascii="Times New Roman" w:hAnsi="Times New Roman" w:cs="Times New Roman"/>
                <w:b/>
                <w:sz w:val="20"/>
                <w:szCs w:val="20"/>
              </w:rPr>
              <w:t>2</w:t>
            </w:r>
            <w:r w:rsidRPr="00542102">
              <w:rPr>
                <w:rFonts w:ascii="Times New Roman" w:hAnsi="Times New Roman" w:cs="Times New Roman"/>
                <w:b/>
                <w:sz w:val="20"/>
                <w:szCs w:val="20"/>
              </w:rPr>
              <w:t>.</w:t>
            </w:r>
          </w:p>
        </w:tc>
        <w:tc>
          <w:tcPr>
            <w:tcW w:w="992" w:type="dxa"/>
          </w:tcPr>
          <w:p w:rsidR="003D2841" w:rsidRPr="00542102" w:rsidRDefault="003D2841" w:rsidP="003D2841">
            <w:pPr>
              <w:spacing w:after="0" w:line="240" w:lineRule="auto"/>
              <w:rPr>
                <w:rFonts w:ascii="Times New Roman" w:hAnsi="Times New Roman" w:cs="Times New Roman"/>
                <w:b/>
                <w:sz w:val="20"/>
                <w:szCs w:val="20"/>
              </w:rPr>
            </w:pPr>
            <w:r w:rsidRPr="00542102">
              <w:rPr>
                <w:rFonts w:ascii="Times New Roman" w:hAnsi="Times New Roman" w:cs="Times New Roman"/>
                <w:b/>
                <w:sz w:val="20"/>
                <w:szCs w:val="20"/>
              </w:rPr>
              <w:t>Art. 18 alin. (1)</w:t>
            </w:r>
          </w:p>
        </w:tc>
        <w:tc>
          <w:tcPr>
            <w:tcW w:w="3402" w:type="dxa"/>
          </w:tcPr>
          <w:p w:rsidR="003D2841" w:rsidRPr="004A48B7" w:rsidRDefault="003D2841" w:rsidP="003D2841">
            <w:pPr>
              <w:suppressAutoHyphens/>
              <w:spacing w:after="0" w:line="240" w:lineRule="auto"/>
              <w:contextualSpacing/>
              <w:jc w:val="both"/>
              <w:rPr>
                <w:rFonts w:ascii="Times New Roman" w:hAnsi="Times New Roman" w:cs="Times New Roman"/>
                <w:sz w:val="20"/>
                <w:szCs w:val="20"/>
                <w:lang w:val="en-US" w:eastAsia="ar-SA"/>
              </w:rPr>
            </w:pPr>
            <w:r w:rsidRPr="004A48B7">
              <w:rPr>
                <w:rFonts w:ascii="Times New Roman" w:hAnsi="Times New Roman" w:cs="Times New Roman"/>
                <w:sz w:val="20"/>
                <w:szCs w:val="20"/>
              </w:rPr>
              <w:t>Preţurile aplicate în facturile emise clienţilor finali de către FUI se stabilesc pentru fiecare zonă de rețea conform reglementărilor aplicabile.</w:t>
            </w:r>
          </w:p>
        </w:tc>
        <w:tc>
          <w:tcPr>
            <w:tcW w:w="1134" w:type="dxa"/>
          </w:tcPr>
          <w:p w:rsidR="003D2841" w:rsidRPr="004A48B7" w:rsidRDefault="003D2841" w:rsidP="003D2841">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w:t>
            </w:r>
          </w:p>
          <w:p w:rsidR="003D2841" w:rsidRDefault="003D2841" w:rsidP="003D2841">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EEM</w:t>
            </w:r>
          </w:p>
          <w:p w:rsidR="003D2841" w:rsidRDefault="003D2841" w:rsidP="003D2841">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CEZ</w:t>
            </w:r>
          </w:p>
          <w:p w:rsidR="0031328D" w:rsidRPr="004A48B7" w:rsidRDefault="0031328D" w:rsidP="003D2841">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ACUE</w:t>
            </w:r>
          </w:p>
        </w:tc>
        <w:tc>
          <w:tcPr>
            <w:tcW w:w="3828" w:type="dxa"/>
          </w:tcPr>
          <w:p w:rsidR="003D2841" w:rsidRPr="004A48B7" w:rsidRDefault="003D2841" w:rsidP="003D2841">
            <w:pPr>
              <w:spacing w:after="0" w:line="240" w:lineRule="auto"/>
              <w:rPr>
                <w:rFonts w:ascii="Times New Roman" w:hAnsi="Times New Roman" w:cs="Times New Roman"/>
                <w:sz w:val="20"/>
                <w:szCs w:val="20"/>
              </w:rPr>
            </w:pPr>
          </w:p>
        </w:tc>
        <w:tc>
          <w:tcPr>
            <w:tcW w:w="3260" w:type="dxa"/>
          </w:tcPr>
          <w:p w:rsidR="003D2841" w:rsidRPr="004A48B7" w:rsidRDefault="003D2841" w:rsidP="003D2841">
            <w:pPr>
              <w:tabs>
                <w:tab w:val="left" w:pos="237"/>
                <w:tab w:val="num" w:pos="900"/>
                <w:tab w:val="left" w:pos="1497"/>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Consideram necesare precizari suplimentare privind posibilitatea stabilirii de catre FUI a unor oferte de preț diferite, in funcție de zonele de rețea</w:t>
            </w:r>
          </w:p>
        </w:tc>
        <w:tc>
          <w:tcPr>
            <w:tcW w:w="1701" w:type="dxa"/>
          </w:tcPr>
          <w:p w:rsidR="003D2841" w:rsidRPr="004A48B7" w:rsidRDefault="00825430" w:rsidP="003D2841">
            <w:pPr>
              <w:spacing w:after="0" w:line="240" w:lineRule="auto"/>
              <w:rPr>
                <w:rFonts w:ascii="Times New Roman" w:hAnsi="Times New Roman" w:cs="Times New Roman"/>
                <w:sz w:val="20"/>
                <w:szCs w:val="20"/>
              </w:rPr>
            </w:pPr>
            <w:r>
              <w:rPr>
                <w:rFonts w:ascii="Times New Roman" w:hAnsi="Times New Roman" w:cs="Times New Roman"/>
                <w:sz w:val="20"/>
                <w:szCs w:val="20"/>
              </w:rPr>
              <w:t>Se accepta. Regulamentul a fost modificat in acest sens.</w:t>
            </w:r>
          </w:p>
        </w:tc>
      </w:tr>
      <w:tr w:rsidR="003D2841" w:rsidRPr="004A48B7" w:rsidTr="0031328D">
        <w:tc>
          <w:tcPr>
            <w:tcW w:w="568" w:type="dxa"/>
            <w:shd w:val="clear" w:color="auto" w:fill="auto"/>
          </w:tcPr>
          <w:p w:rsidR="003D2841" w:rsidRPr="00542102" w:rsidRDefault="003D2841" w:rsidP="000343C3">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t>2</w:t>
            </w:r>
            <w:r w:rsidR="000343C3">
              <w:rPr>
                <w:rFonts w:ascii="Times New Roman" w:hAnsi="Times New Roman" w:cs="Times New Roman"/>
                <w:b/>
                <w:sz w:val="20"/>
                <w:szCs w:val="20"/>
              </w:rPr>
              <w:t>3</w:t>
            </w:r>
            <w:r w:rsidRPr="00542102">
              <w:rPr>
                <w:rFonts w:ascii="Times New Roman" w:hAnsi="Times New Roman" w:cs="Times New Roman"/>
                <w:b/>
                <w:sz w:val="20"/>
                <w:szCs w:val="20"/>
              </w:rPr>
              <w:t>.</w:t>
            </w:r>
          </w:p>
        </w:tc>
        <w:tc>
          <w:tcPr>
            <w:tcW w:w="992" w:type="dxa"/>
          </w:tcPr>
          <w:p w:rsidR="003D2841" w:rsidRPr="00542102" w:rsidRDefault="003D2841" w:rsidP="003D2841">
            <w:pPr>
              <w:spacing w:after="0" w:line="240" w:lineRule="auto"/>
              <w:rPr>
                <w:rFonts w:ascii="Times New Roman" w:hAnsi="Times New Roman" w:cs="Times New Roman"/>
                <w:b/>
                <w:sz w:val="20"/>
                <w:szCs w:val="20"/>
              </w:rPr>
            </w:pPr>
          </w:p>
        </w:tc>
        <w:tc>
          <w:tcPr>
            <w:tcW w:w="3402" w:type="dxa"/>
          </w:tcPr>
          <w:p w:rsidR="003D2841" w:rsidRPr="004A48B7" w:rsidRDefault="003D2841" w:rsidP="003D2841">
            <w:pPr>
              <w:suppressAutoHyphens/>
              <w:spacing w:after="0" w:line="240" w:lineRule="auto"/>
              <w:contextualSpacing/>
              <w:jc w:val="both"/>
              <w:rPr>
                <w:rFonts w:ascii="Times New Roman" w:hAnsi="Times New Roman" w:cs="Times New Roman"/>
                <w:sz w:val="20"/>
                <w:szCs w:val="20"/>
              </w:rPr>
            </w:pPr>
          </w:p>
        </w:tc>
        <w:tc>
          <w:tcPr>
            <w:tcW w:w="1134" w:type="dxa"/>
          </w:tcPr>
          <w:p w:rsidR="003D2841" w:rsidRPr="004A48B7" w:rsidRDefault="003D2841" w:rsidP="003D2841">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AFEER</w:t>
            </w:r>
          </w:p>
        </w:tc>
        <w:tc>
          <w:tcPr>
            <w:tcW w:w="3828" w:type="dxa"/>
          </w:tcPr>
          <w:p w:rsidR="003D2841" w:rsidRPr="004A48B7" w:rsidRDefault="003D2841" w:rsidP="003D2841">
            <w:pPr>
              <w:spacing w:after="0" w:line="240" w:lineRule="auto"/>
              <w:rPr>
                <w:rFonts w:ascii="Times New Roman" w:hAnsi="Times New Roman" w:cs="Times New Roman"/>
                <w:sz w:val="20"/>
                <w:szCs w:val="20"/>
              </w:rPr>
            </w:pPr>
          </w:p>
        </w:tc>
        <w:tc>
          <w:tcPr>
            <w:tcW w:w="3260" w:type="dxa"/>
          </w:tcPr>
          <w:p w:rsidR="003D2841" w:rsidRPr="004A48B7" w:rsidRDefault="003D2841" w:rsidP="003D2841">
            <w:pPr>
              <w:tabs>
                <w:tab w:val="left" w:pos="237"/>
                <w:tab w:val="num" w:pos="900"/>
                <w:tab w:val="left" w:pos="1497"/>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Consideram necesare clarificări daca prevederile acestuia presupun ca ofertele de preț pot fi diferite in funcție de zonele de rețea?</w:t>
            </w:r>
          </w:p>
        </w:tc>
        <w:tc>
          <w:tcPr>
            <w:tcW w:w="1701" w:type="dxa"/>
          </w:tcPr>
          <w:p w:rsidR="003D2841" w:rsidRPr="004A48B7" w:rsidRDefault="00825430" w:rsidP="003D2841">
            <w:pPr>
              <w:spacing w:after="0" w:line="240" w:lineRule="auto"/>
              <w:rPr>
                <w:rFonts w:ascii="Times New Roman" w:hAnsi="Times New Roman" w:cs="Times New Roman"/>
                <w:sz w:val="20"/>
                <w:szCs w:val="20"/>
              </w:rPr>
            </w:pPr>
            <w:r>
              <w:rPr>
                <w:rFonts w:ascii="Times New Roman" w:hAnsi="Times New Roman" w:cs="Times New Roman"/>
                <w:sz w:val="20"/>
                <w:szCs w:val="20"/>
              </w:rPr>
              <w:t>Regulamentul a fost modificat in acest sens</w:t>
            </w:r>
          </w:p>
        </w:tc>
      </w:tr>
      <w:tr w:rsidR="003D2841" w:rsidRPr="004A48B7" w:rsidTr="0031328D">
        <w:tc>
          <w:tcPr>
            <w:tcW w:w="568" w:type="dxa"/>
            <w:shd w:val="clear" w:color="auto" w:fill="auto"/>
          </w:tcPr>
          <w:p w:rsidR="003D2841" w:rsidRPr="00542102" w:rsidRDefault="003D2841" w:rsidP="000343C3">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t>2</w:t>
            </w:r>
            <w:r w:rsidR="000343C3">
              <w:rPr>
                <w:rFonts w:ascii="Times New Roman" w:hAnsi="Times New Roman" w:cs="Times New Roman"/>
                <w:b/>
                <w:sz w:val="20"/>
                <w:szCs w:val="20"/>
              </w:rPr>
              <w:t>4</w:t>
            </w:r>
            <w:r w:rsidRPr="00542102">
              <w:rPr>
                <w:rFonts w:ascii="Times New Roman" w:hAnsi="Times New Roman" w:cs="Times New Roman"/>
                <w:b/>
                <w:sz w:val="20"/>
                <w:szCs w:val="20"/>
              </w:rPr>
              <w:t>.</w:t>
            </w:r>
          </w:p>
        </w:tc>
        <w:tc>
          <w:tcPr>
            <w:tcW w:w="992" w:type="dxa"/>
          </w:tcPr>
          <w:p w:rsidR="003D2841" w:rsidRPr="00542102" w:rsidRDefault="003D2841" w:rsidP="003D2841">
            <w:pPr>
              <w:spacing w:after="0" w:line="240" w:lineRule="auto"/>
              <w:rPr>
                <w:rFonts w:ascii="Times New Roman" w:hAnsi="Times New Roman" w:cs="Times New Roman"/>
                <w:b/>
                <w:sz w:val="20"/>
                <w:szCs w:val="20"/>
              </w:rPr>
            </w:pPr>
          </w:p>
        </w:tc>
        <w:tc>
          <w:tcPr>
            <w:tcW w:w="3402" w:type="dxa"/>
          </w:tcPr>
          <w:p w:rsidR="003D2841" w:rsidRPr="004A48B7" w:rsidRDefault="003D2841" w:rsidP="003D2841">
            <w:pPr>
              <w:suppressAutoHyphens/>
              <w:spacing w:after="0" w:line="240" w:lineRule="auto"/>
              <w:contextualSpacing/>
              <w:jc w:val="both"/>
              <w:rPr>
                <w:rFonts w:ascii="Times New Roman" w:hAnsi="Times New Roman" w:cs="Times New Roman"/>
                <w:sz w:val="20"/>
                <w:szCs w:val="20"/>
              </w:rPr>
            </w:pPr>
          </w:p>
        </w:tc>
        <w:tc>
          <w:tcPr>
            <w:tcW w:w="1134" w:type="dxa"/>
          </w:tcPr>
          <w:p w:rsidR="003D2841" w:rsidRPr="004A48B7" w:rsidRDefault="003D2841" w:rsidP="003D2841">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EF</w:t>
            </w:r>
          </w:p>
        </w:tc>
        <w:tc>
          <w:tcPr>
            <w:tcW w:w="3828" w:type="dxa"/>
          </w:tcPr>
          <w:p w:rsidR="003D2841" w:rsidRPr="004A48B7" w:rsidRDefault="003D2841" w:rsidP="003D2841">
            <w:pPr>
              <w:tabs>
                <w:tab w:val="left" w:pos="851"/>
                <w:tab w:val="left" w:pos="993"/>
                <w:tab w:val="num" w:pos="1418"/>
                <w:tab w:val="left" w:pos="1843"/>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(1)</w:t>
            </w:r>
            <w:r w:rsidRPr="004A48B7">
              <w:rPr>
                <w:rFonts w:ascii="Times New Roman" w:hAnsi="Times New Roman" w:cs="Times New Roman"/>
                <w:b/>
                <w:sz w:val="20"/>
                <w:szCs w:val="20"/>
              </w:rPr>
              <w:t xml:space="preserve"> </w:t>
            </w:r>
            <w:r w:rsidRPr="004A48B7">
              <w:rPr>
                <w:rFonts w:ascii="Times New Roman" w:hAnsi="Times New Roman" w:cs="Times New Roman"/>
                <w:sz w:val="20"/>
                <w:szCs w:val="20"/>
              </w:rPr>
              <w:t>Preţurile aplicate în facturile emise clienţilor finali de către FUI se stabilesc pentru fiecare zonă de rețea conform reglementărilor aplicabile.</w:t>
            </w:r>
          </w:p>
          <w:p w:rsidR="003D2841" w:rsidRPr="004A48B7" w:rsidRDefault="003D2841" w:rsidP="003D2841">
            <w:pPr>
              <w:spacing w:after="0" w:line="240" w:lineRule="auto"/>
              <w:rPr>
                <w:rFonts w:ascii="Times New Roman" w:hAnsi="Times New Roman" w:cs="Times New Roman"/>
                <w:sz w:val="20"/>
                <w:szCs w:val="20"/>
              </w:rPr>
            </w:pPr>
            <w:r w:rsidRPr="004A48B7">
              <w:rPr>
                <w:rFonts w:ascii="Times New Roman" w:hAnsi="Times New Roman" w:cs="Times New Roman"/>
                <w:b/>
                <w:i/>
                <w:sz w:val="20"/>
                <w:szCs w:val="20"/>
              </w:rPr>
              <w:t>(2) FUI are dreptul ca, in urma unor analize cost-beneficiu, sa aleaga zona sau zonele de retea in care transmite oferta pentru SU, inclusiv perioada de aplicare a ofertei</w:t>
            </w:r>
          </w:p>
        </w:tc>
        <w:tc>
          <w:tcPr>
            <w:tcW w:w="3260" w:type="dxa"/>
          </w:tcPr>
          <w:p w:rsidR="003D2841" w:rsidRPr="004A48B7" w:rsidRDefault="003D2841" w:rsidP="003D2841">
            <w:pPr>
              <w:tabs>
                <w:tab w:val="left" w:pos="237"/>
                <w:tab w:val="num" w:pos="900"/>
                <w:tab w:val="left" w:pos="1497"/>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Consideram necesare precizari suplimentare privind posibilitatea stabilirii de catre FUI a unor oferte de preț diferite, in funcție de zonele de rețea.</w:t>
            </w:r>
          </w:p>
          <w:p w:rsidR="003D2841" w:rsidRPr="004A48B7" w:rsidRDefault="003D2841" w:rsidP="003D2841">
            <w:pPr>
              <w:tabs>
                <w:tab w:val="left" w:pos="237"/>
                <w:tab w:val="num" w:pos="900"/>
                <w:tab w:val="left" w:pos="1497"/>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Alineatul 2 este necesar numai in situatia in care un FUI nu are dreptul de a refuza justificat  preluarea unor clienti in regim SU (observatie introdusa la art. 4, alin. 2), pentru a evita situatia de a deschide puncte de informare regionala/locala pentru un numar redus de clienti, evitand astfel costuri mai mari decat veniturile realizate.</w:t>
            </w:r>
          </w:p>
        </w:tc>
        <w:tc>
          <w:tcPr>
            <w:tcW w:w="1701" w:type="dxa"/>
          </w:tcPr>
          <w:p w:rsidR="003D2841" w:rsidRPr="004A48B7" w:rsidRDefault="00825430" w:rsidP="003D2841">
            <w:pPr>
              <w:spacing w:after="0" w:line="240" w:lineRule="auto"/>
              <w:rPr>
                <w:rFonts w:ascii="Times New Roman" w:hAnsi="Times New Roman" w:cs="Times New Roman"/>
                <w:sz w:val="20"/>
                <w:szCs w:val="20"/>
              </w:rPr>
            </w:pPr>
            <w:r>
              <w:rPr>
                <w:rFonts w:ascii="Times New Roman" w:hAnsi="Times New Roman" w:cs="Times New Roman"/>
                <w:sz w:val="20"/>
                <w:szCs w:val="20"/>
              </w:rPr>
              <w:t>Nu se accepta propunerea de la alin. (2) avand in vedere cele mentionate anterior.</w:t>
            </w:r>
          </w:p>
        </w:tc>
      </w:tr>
      <w:tr w:rsidR="003D2841" w:rsidRPr="004A48B7" w:rsidTr="0031328D">
        <w:tc>
          <w:tcPr>
            <w:tcW w:w="568" w:type="dxa"/>
            <w:shd w:val="clear" w:color="auto" w:fill="auto"/>
          </w:tcPr>
          <w:p w:rsidR="003D2841" w:rsidRPr="00542102" w:rsidRDefault="003D2841" w:rsidP="000343C3">
            <w:pPr>
              <w:spacing w:after="0" w:line="240" w:lineRule="auto"/>
              <w:jc w:val="center"/>
              <w:rPr>
                <w:rFonts w:ascii="Times New Roman" w:hAnsi="Times New Roman" w:cs="Times New Roman"/>
                <w:b/>
                <w:sz w:val="20"/>
                <w:szCs w:val="20"/>
              </w:rPr>
            </w:pPr>
            <w:r w:rsidRPr="00542102">
              <w:rPr>
                <w:rFonts w:ascii="Times New Roman" w:hAnsi="Times New Roman" w:cs="Times New Roman"/>
                <w:b/>
                <w:sz w:val="20"/>
                <w:szCs w:val="20"/>
              </w:rPr>
              <w:t>2</w:t>
            </w:r>
            <w:r w:rsidR="000343C3">
              <w:rPr>
                <w:rFonts w:ascii="Times New Roman" w:hAnsi="Times New Roman" w:cs="Times New Roman"/>
                <w:b/>
                <w:sz w:val="20"/>
                <w:szCs w:val="20"/>
              </w:rPr>
              <w:t>5</w:t>
            </w:r>
            <w:r w:rsidRPr="00542102">
              <w:rPr>
                <w:rFonts w:ascii="Times New Roman" w:hAnsi="Times New Roman" w:cs="Times New Roman"/>
                <w:b/>
                <w:sz w:val="20"/>
                <w:szCs w:val="20"/>
              </w:rPr>
              <w:t>.</w:t>
            </w:r>
          </w:p>
        </w:tc>
        <w:tc>
          <w:tcPr>
            <w:tcW w:w="992" w:type="dxa"/>
          </w:tcPr>
          <w:p w:rsidR="003D2841" w:rsidRPr="00542102" w:rsidRDefault="003D2841" w:rsidP="003D2841">
            <w:pPr>
              <w:spacing w:after="0" w:line="240" w:lineRule="auto"/>
              <w:rPr>
                <w:rFonts w:ascii="Times New Roman" w:hAnsi="Times New Roman" w:cs="Times New Roman"/>
                <w:b/>
                <w:sz w:val="20"/>
                <w:szCs w:val="20"/>
              </w:rPr>
            </w:pPr>
            <w:r w:rsidRPr="00542102">
              <w:rPr>
                <w:rFonts w:ascii="Times New Roman" w:hAnsi="Times New Roman" w:cs="Times New Roman"/>
                <w:b/>
                <w:sz w:val="20"/>
                <w:szCs w:val="20"/>
              </w:rPr>
              <w:t>Art.19</w:t>
            </w:r>
          </w:p>
        </w:tc>
        <w:tc>
          <w:tcPr>
            <w:tcW w:w="3402" w:type="dxa"/>
          </w:tcPr>
          <w:p w:rsidR="003D2841" w:rsidRPr="004A48B7" w:rsidRDefault="003D2841" w:rsidP="003D2841">
            <w:pPr>
              <w:tabs>
                <w:tab w:val="left" w:pos="851"/>
                <w:tab w:val="left" w:pos="1843"/>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(1)</w:t>
            </w:r>
            <w:r w:rsidRPr="004A48B7">
              <w:rPr>
                <w:rFonts w:ascii="Times New Roman" w:hAnsi="Times New Roman" w:cs="Times New Roman"/>
                <w:b/>
                <w:sz w:val="20"/>
                <w:szCs w:val="20"/>
              </w:rPr>
              <w:t xml:space="preserve"> </w:t>
            </w:r>
            <w:r w:rsidRPr="004A48B7">
              <w:rPr>
                <w:rFonts w:ascii="Times New Roman" w:hAnsi="Times New Roman" w:cs="Times New Roman"/>
                <w:sz w:val="20"/>
                <w:szCs w:val="20"/>
              </w:rPr>
              <w:t xml:space="preserve">Contractele de furnizare a energiei electrice între FUI şi clienţii finali se încheie în  conformitate cu Contractele-cadru de furnizare a energiei electrice la clienţii casnici şi noncasnici ai furnizorilor de ultimă instanţă, aprobate prin ordin al președintelui Autorității Naționale de Reglementare în Domeniul Energiei, cu respectarea prevederilor reglementărilor aplicabile. </w:t>
            </w:r>
          </w:p>
          <w:p w:rsidR="003D2841" w:rsidRPr="004A48B7" w:rsidRDefault="003D2841" w:rsidP="003D2841">
            <w:pPr>
              <w:pStyle w:val="ListParagraph"/>
              <w:tabs>
                <w:tab w:val="num" w:pos="709"/>
              </w:tabs>
              <w:spacing w:after="0" w:line="240" w:lineRule="auto"/>
              <w:ind w:left="0"/>
              <w:jc w:val="both"/>
              <w:rPr>
                <w:rFonts w:ascii="Times New Roman" w:hAnsi="Times New Roman" w:cs="Times New Roman"/>
                <w:sz w:val="20"/>
                <w:szCs w:val="20"/>
              </w:rPr>
            </w:pPr>
            <w:r w:rsidRPr="004A48B7">
              <w:rPr>
                <w:rFonts w:ascii="Times New Roman" w:hAnsi="Times New Roman" w:cs="Times New Roman"/>
                <w:sz w:val="20"/>
                <w:szCs w:val="20"/>
              </w:rPr>
              <w:t>(2)</w:t>
            </w:r>
            <w:r w:rsidRPr="004A48B7">
              <w:rPr>
                <w:rFonts w:ascii="Times New Roman" w:hAnsi="Times New Roman" w:cs="Times New Roman"/>
                <w:b/>
                <w:sz w:val="20"/>
                <w:szCs w:val="20"/>
              </w:rPr>
              <w:t xml:space="preserve">  </w:t>
            </w:r>
            <w:r w:rsidRPr="004A48B7">
              <w:rPr>
                <w:rFonts w:ascii="Times New Roman" w:hAnsi="Times New Roman" w:cs="Times New Roman"/>
                <w:sz w:val="20"/>
                <w:szCs w:val="20"/>
              </w:rPr>
              <w:t>Contractele prevăzute la alin. (1) se încheie pe perioadă nedeterminată şi încetează de drept, fără îndeplinirea altor formalități, la data la care furnizorul care activa ca FUI se retrage sau este revocat.</w:t>
            </w:r>
          </w:p>
        </w:tc>
        <w:tc>
          <w:tcPr>
            <w:tcW w:w="1134" w:type="dxa"/>
          </w:tcPr>
          <w:p w:rsidR="003D2841" w:rsidRPr="004A48B7" w:rsidRDefault="003D2841" w:rsidP="003D2841">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w:t>
            </w:r>
          </w:p>
          <w:p w:rsidR="003D2841" w:rsidRPr="004A48B7" w:rsidRDefault="003D2841" w:rsidP="003D2841">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EEM</w:t>
            </w:r>
          </w:p>
          <w:p w:rsidR="003D2841" w:rsidRDefault="003D2841" w:rsidP="003D2841">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EF</w:t>
            </w:r>
          </w:p>
          <w:p w:rsidR="0031328D" w:rsidRPr="004A48B7" w:rsidRDefault="0031328D" w:rsidP="003D2841">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ACUE</w:t>
            </w:r>
          </w:p>
        </w:tc>
        <w:tc>
          <w:tcPr>
            <w:tcW w:w="3828" w:type="dxa"/>
          </w:tcPr>
          <w:p w:rsidR="003D2841" w:rsidRPr="004A48B7" w:rsidRDefault="003D2841" w:rsidP="003D2841">
            <w:pPr>
              <w:tabs>
                <w:tab w:val="left" w:pos="851"/>
                <w:tab w:val="left" w:pos="1843"/>
              </w:tabs>
              <w:spacing w:after="0" w:line="240" w:lineRule="auto"/>
              <w:jc w:val="both"/>
              <w:rPr>
                <w:rFonts w:ascii="Times New Roman" w:hAnsi="Times New Roman" w:cs="Times New Roman"/>
                <w:sz w:val="20"/>
                <w:szCs w:val="20"/>
              </w:rPr>
            </w:pPr>
            <w:r w:rsidRPr="004A48B7">
              <w:rPr>
                <w:rFonts w:ascii="Times New Roman" w:hAnsi="Times New Roman" w:cs="Times New Roman"/>
                <w:sz w:val="20"/>
                <w:szCs w:val="20"/>
              </w:rPr>
              <w:t>(1)</w:t>
            </w:r>
            <w:r w:rsidRPr="004A48B7">
              <w:rPr>
                <w:rFonts w:ascii="Times New Roman" w:hAnsi="Times New Roman" w:cs="Times New Roman"/>
                <w:b/>
                <w:sz w:val="20"/>
                <w:szCs w:val="20"/>
              </w:rPr>
              <w:t xml:space="preserve"> </w:t>
            </w:r>
            <w:r w:rsidRPr="004A48B7">
              <w:rPr>
                <w:rFonts w:ascii="Times New Roman" w:hAnsi="Times New Roman" w:cs="Times New Roman"/>
                <w:sz w:val="20"/>
                <w:szCs w:val="20"/>
              </w:rPr>
              <w:t xml:space="preserve">Contractele de furnizare a energiei electrice între FUI şi clienţii finali se încheie în  conformitate cu Contractele-cadru de furnizare a energiei electrice la clienţii casnici şi noncasnici ai furnizorilor de ultimă instanţă, aprobate prin ordin al președintelui Autorității Naționale de Reglementare în Domeniul Energiei, cu respectarea prevederilor reglementărilor aplicabile. </w:t>
            </w:r>
          </w:p>
          <w:p w:rsidR="003D2841" w:rsidRPr="004A48B7" w:rsidRDefault="003D2841" w:rsidP="003D2841">
            <w:pPr>
              <w:pStyle w:val="ListParagraph"/>
              <w:tabs>
                <w:tab w:val="num" w:pos="709"/>
              </w:tabs>
              <w:spacing w:after="0" w:line="240" w:lineRule="auto"/>
              <w:ind w:left="0"/>
              <w:jc w:val="both"/>
              <w:rPr>
                <w:rFonts w:ascii="Times New Roman" w:hAnsi="Times New Roman" w:cs="Times New Roman"/>
                <w:sz w:val="20"/>
                <w:szCs w:val="20"/>
              </w:rPr>
            </w:pPr>
            <w:r w:rsidRPr="004A48B7">
              <w:rPr>
                <w:rFonts w:ascii="Times New Roman" w:hAnsi="Times New Roman" w:cs="Times New Roman"/>
                <w:sz w:val="20"/>
                <w:szCs w:val="20"/>
              </w:rPr>
              <w:t>(2)</w:t>
            </w:r>
            <w:r w:rsidRPr="004A48B7">
              <w:rPr>
                <w:rFonts w:ascii="Times New Roman" w:hAnsi="Times New Roman" w:cs="Times New Roman"/>
                <w:b/>
                <w:sz w:val="20"/>
                <w:szCs w:val="20"/>
              </w:rPr>
              <w:t xml:space="preserve">  </w:t>
            </w:r>
            <w:r w:rsidRPr="004A48B7">
              <w:rPr>
                <w:rFonts w:ascii="Times New Roman" w:hAnsi="Times New Roman" w:cs="Times New Roman"/>
                <w:sz w:val="20"/>
                <w:szCs w:val="20"/>
              </w:rPr>
              <w:t>Contractele prevăzute la alin. (1) se încheie pe perioadă nedeterminată şi încetează de drept, fără îndeplinirea altor formalități, la data la care furnizorul care activa ca FUI se retrage sau este revocat.</w:t>
            </w:r>
          </w:p>
          <w:p w:rsidR="003D2841" w:rsidRPr="004A48B7" w:rsidRDefault="003D2841" w:rsidP="003D2841">
            <w:pPr>
              <w:pStyle w:val="ListParagraph"/>
              <w:spacing w:after="0" w:line="240" w:lineRule="auto"/>
              <w:ind w:left="0"/>
              <w:jc w:val="both"/>
              <w:rPr>
                <w:rFonts w:ascii="Times New Roman" w:hAnsi="Times New Roman" w:cs="Times New Roman"/>
                <w:sz w:val="20"/>
                <w:szCs w:val="20"/>
              </w:rPr>
            </w:pPr>
            <w:r w:rsidRPr="004A48B7">
              <w:rPr>
                <w:rFonts w:ascii="Times New Roman" w:hAnsi="Times New Roman" w:cs="Times New Roman"/>
                <w:color w:val="FF0000"/>
                <w:sz w:val="20"/>
                <w:szCs w:val="20"/>
                <w:lang w:val="it-IT"/>
              </w:rPr>
              <w:t>3)</w:t>
            </w:r>
            <w:r w:rsidRPr="004A48B7">
              <w:rPr>
                <w:rFonts w:ascii="Times New Roman" w:hAnsi="Times New Roman" w:cs="Times New Roman"/>
                <w:color w:val="FF0000"/>
                <w:sz w:val="20"/>
                <w:szCs w:val="20"/>
              </w:rPr>
              <w:t xml:space="preserve"> Contractele încheiate, în baza contractului cadru de furnizare a energiei electrice la clienții noncasnici ai furnizorilor de ultimă instanță, aprobat prin ordin al președintelui Autorității Naționale de Reglementare în Domeniul Energiei, între furnizorii de ultimă instanță și clienții noncasnici din portofoliul propriu, care nu au uzat de eligibilitate și nu îndeplinesc condițiile sau nu au solicitat să beneficieze de serviciul universal, </w:t>
            </w:r>
            <w:r w:rsidRPr="004A48B7">
              <w:rPr>
                <w:rFonts w:ascii="Times New Roman" w:hAnsi="Times New Roman" w:cs="Times New Roman"/>
                <w:b/>
                <w:bCs/>
                <w:color w:val="FF0000"/>
                <w:sz w:val="20"/>
                <w:szCs w:val="20"/>
              </w:rPr>
              <w:t>rămân în vigoare până la data de 31 decembrie 2021</w:t>
            </w:r>
            <w:r w:rsidRPr="004A48B7">
              <w:rPr>
                <w:rFonts w:ascii="Times New Roman" w:hAnsi="Times New Roman" w:cs="Times New Roman"/>
                <w:color w:val="FF0000"/>
                <w:sz w:val="20"/>
                <w:szCs w:val="20"/>
              </w:rPr>
              <w:t>, dacă perioada de valabilitate a acestora excede această dată.</w:t>
            </w:r>
          </w:p>
        </w:tc>
        <w:tc>
          <w:tcPr>
            <w:tcW w:w="3260" w:type="dxa"/>
          </w:tcPr>
          <w:p w:rsidR="003D2841" w:rsidRPr="004A48B7" w:rsidRDefault="003D2841" w:rsidP="003D2841">
            <w:pPr>
              <w:spacing w:after="0" w:line="240" w:lineRule="auto"/>
              <w:rPr>
                <w:rFonts w:ascii="Times New Roman" w:hAnsi="Times New Roman" w:cs="Times New Roman"/>
                <w:sz w:val="20"/>
                <w:szCs w:val="20"/>
              </w:rPr>
            </w:pPr>
            <w:r w:rsidRPr="004A48B7">
              <w:rPr>
                <w:rFonts w:ascii="Times New Roman" w:hAnsi="Times New Roman" w:cs="Times New Roman"/>
                <w:sz w:val="20"/>
                <w:szCs w:val="20"/>
                <w:lang w:val="it-IT"/>
              </w:rPr>
              <w:t>Propunem completarea un alin nou - (3) -, pentru corelare cu prevederile art. 2 (4) din Ord. ANRE nr. 171/2020</w:t>
            </w:r>
          </w:p>
        </w:tc>
        <w:tc>
          <w:tcPr>
            <w:tcW w:w="1701" w:type="dxa"/>
          </w:tcPr>
          <w:p w:rsidR="003D2841" w:rsidRPr="004A48B7" w:rsidRDefault="00825430" w:rsidP="003D2841">
            <w:pPr>
              <w:spacing w:after="0" w:line="240" w:lineRule="auto"/>
              <w:rPr>
                <w:rFonts w:ascii="Times New Roman" w:hAnsi="Times New Roman" w:cs="Times New Roman"/>
                <w:sz w:val="20"/>
                <w:szCs w:val="20"/>
              </w:rPr>
            </w:pPr>
            <w:r>
              <w:rPr>
                <w:rFonts w:ascii="Times New Roman" w:hAnsi="Times New Roman" w:cs="Times New Roman"/>
                <w:sz w:val="20"/>
                <w:szCs w:val="20"/>
              </w:rPr>
              <w:t>Nu se accepta. Nu face obiectul acestui regulament.</w:t>
            </w:r>
          </w:p>
        </w:tc>
      </w:tr>
      <w:tr w:rsidR="003D2841" w:rsidRPr="004A48B7" w:rsidTr="0031328D">
        <w:tc>
          <w:tcPr>
            <w:tcW w:w="568" w:type="dxa"/>
            <w:shd w:val="clear" w:color="auto" w:fill="auto"/>
          </w:tcPr>
          <w:p w:rsidR="003D2841" w:rsidRPr="00542102" w:rsidRDefault="000343C3" w:rsidP="0054210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26.</w:t>
            </w:r>
          </w:p>
        </w:tc>
        <w:tc>
          <w:tcPr>
            <w:tcW w:w="992" w:type="dxa"/>
          </w:tcPr>
          <w:p w:rsidR="003D2841" w:rsidRPr="00542102" w:rsidRDefault="003D2841" w:rsidP="003D2841">
            <w:pPr>
              <w:spacing w:after="0" w:line="240" w:lineRule="auto"/>
              <w:rPr>
                <w:rFonts w:ascii="Times New Roman" w:hAnsi="Times New Roman" w:cs="Times New Roman"/>
                <w:b/>
                <w:sz w:val="20"/>
                <w:szCs w:val="20"/>
              </w:rPr>
            </w:pPr>
          </w:p>
        </w:tc>
        <w:tc>
          <w:tcPr>
            <w:tcW w:w="3402" w:type="dxa"/>
          </w:tcPr>
          <w:p w:rsidR="003D2841" w:rsidRPr="004A48B7" w:rsidRDefault="003D2841" w:rsidP="003D2841">
            <w:pPr>
              <w:tabs>
                <w:tab w:val="left" w:pos="851"/>
                <w:tab w:val="left" w:pos="1843"/>
              </w:tabs>
              <w:spacing w:after="0" w:line="240" w:lineRule="auto"/>
              <w:jc w:val="both"/>
              <w:rPr>
                <w:rFonts w:ascii="Times New Roman" w:hAnsi="Times New Roman" w:cs="Times New Roman"/>
                <w:sz w:val="20"/>
                <w:szCs w:val="20"/>
              </w:rPr>
            </w:pPr>
          </w:p>
        </w:tc>
        <w:tc>
          <w:tcPr>
            <w:tcW w:w="1134" w:type="dxa"/>
          </w:tcPr>
          <w:p w:rsidR="003D2841" w:rsidRPr="004A48B7" w:rsidRDefault="003D2841" w:rsidP="003D2841">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AFEER</w:t>
            </w:r>
          </w:p>
        </w:tc>
        <w:tc>
          <w:tcPr>
            <w:tcW w:w="3828" w:type="dxa"/>
          </w:tcPr>
          <w:p w:rsidR="003D2841" w:rsidRPr="004A48B7" w:rsidRDefault="003D2841" w:rsidP="003D2841">
            <w:pPr>
              <w:spacing w:after="0" w:line="240" w:lineRule="auto"/>
              <w:rPr>
                <w:rFonts w:ascii="Times New Roman" w:hAnsi="Times New Roman" w:cs="Times New Roman"/>
                <w:sz w:val="20"/>
                <w:szCs w:val="20"/>
              </w:rPr>
            </w:pPr>
            <w:r w:rsidRPr="004A48B7">
              <w:rPr>
                <w:rFonts w:ascii="Times New Roman" w:hAnsi="Times New Roman" w:cs="Times New Roman"/>
                <w:sz w:val="20"/>
                <w:szCs w:val="20"/>
              </w:rPr>
              <w:t xml:space="preserve">In vederea evitarii unor riscuri financiare neprevazute pentru FUI la preluarea clientilor in regim de ultima instanta, apreciem ca </w:t>
            </w:r>
            <w:r w:rsidRPr="004A48B7">
              <w:rPr>
                <w:rFonts w:ascii="Times New Roman" w:hAnsi="Times New Roman" w:cs="Times New Roman"/>
                <w:i/>
                <w:sz w:val="20"/>
                <w:szCs w:val="20"/>
              </w:rPr>
              <w:t>Regulamentul</w:t>
            </w:r>
            <w:r w:rsidRPr="004A48B7">
              <w:rPr>
                <w:rFonts w:ascii="Times New Roman" w:hAnsi="Times New Roman" w:cs="Times New Roman"/>
                <w:sz w:val="20"/>
                <w:szCs w:val="20"/>
              </w:rPr>
              <w:t xml:space="preserve"> ar trebui să contină si prevederi referitoare la dreptul FUI de a solicita, dupa caz, constituirea garantiilor finaciare de catre clienti. Aceasta propunere este similara cu cea inaintata de ANRE la Regulamentul de desemnare a furnizorilor de ultimă instanță de pe piata de gaze naturale. De asemenea si contractele de furnizare ar trebui rezivuite astfel incat sa se poata introduce posibilitatea de constituire a garantiilor financiare.</w:t>
            </w:r>
          </w:p>
        </w:tc>
        <w:tc>
          <w:tcPr>
            <w:tcW w:w="3260" w:type="dxa"/>
          </w:tcPr>
          <w:p w:rsidR="003D2841" w:rsidRPr="004A48B7" w:rsidRDefault="003D2841" w:rsidP="003D2841">
            <w:pPr>
              <w:spacing w:after="0" w:line="240" w:lineRule="auto"/>
              <w:rPr>
                <w:rFonts w:ascii="Times New Roman" w:hAnsi="Times New Roman" w:cs="Times New Roman"/>
                <w:sz w:val="20"/>
                <w:szCs w:val="20"/>
                <w:lang w:val="it-IT"/>
              </w:rPr>
            </w:pPr>
          </w:p>
        </w:tc>
        <w:tc>
          <w:tcPr>
            <w:tcW w:w="1701" w:type="dxa"/>
          </w:tcPr>
          <w:p w:rsidR="003D2841" w:rsidRPr="004A48B7" w:rsidRDefault="00825430" w:rsidP="003D2841">
            <w:pPr>
              <w:spacing w:after="0" w:line="240" w:lineRule="auto"/>
              <w:rPr>
                <w:rFonts w:ascii="Times New Roman" w:hAnsi="Times New Roman" w:cs="Times New Roman"/>
                <w:sz w:val="20"/>
                <w:szCs w:val="20"/>
              </w:rPr>
            </w:pPr>
            <w:r>
              <w:rPr>
                <w:rFonts w:ascii="Times New Roman" w:hAnsi="Times New Roman" w:cs="Times New Roman"/>
                <w:sz w:val="20"/>
                <w:szCs w:val="20"/>
              </w:rPr>
              <w:t>Propunerea se are in vedere in cadrul Regulamentului de preluare.</w:t>
            </w:r>
          </w:p>
        </w:tc>
      </w:tr>
      <w:tr w:rsidR="003D2841" w:rsidRPr="004A48B7" w:rsidTr="0031328D">
        <w:tc>
          <w:tcPr>
            <w:tcW w:w="568" w:type="dxa"/>
            <w:shd w:val="clear" w:color="auto" w:fill="auto"/>
          </w:tcPr>
          <w:p w:rsidR="003D2841" w:rsidRPr="00542102" w:rsidRDefault="000343C3" w:rsidP="0054210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27</w:t>
            </w:r>
            <w:r w:rsidR="003D2841" w:rsidRPr="00542102">
              <w:rPr>
                <w:rFonts w:ascii="Times New Roman" w:hAnsi="Times New Roman" w:cs="Times New Roman"/>
                <w:b/>
                <w:sz w:val="20"/>
                <w:szCs w:val="20"/>
              </w:rPr>
              <w:t>.</w:t>
            </w:r>
          </w:p>
        </w:tc>
        <w:tc>
          <w:tcPr>
            <w:tcW w:w="992" w:type="dxa"/>
          </w:tcPr>
          <w:p w:rsidR="003D2841" w:rsidRPr="00542102" w:rsidRDefault="003D2841" w:rsidP="003D2841">
            <w:pPr>
              <w:spacing w:after="0" w:line="240" w:lineRule="auto"/>
              <w:rPr>
                <w:rFonts w:ascii="Times New Roman" w:hAnsi="Times New Roman" w:cs="Times New Roman"/>
                <w:b/>
                <w:sz w:val="20"/>
                <w:szCs w:val="20"/>
              </w:rPr>
            </w:pPr>
            <w:r w:rsidRPr="00542102">
              <w:rPr>
                <w:rFonts w:ascii="Times New Roman" w:hAnsi="Times New Roman" w:cs="Times New Roman"/>
                <w:b/>
                <w:sz w:val="20"/>
                <w:szCs w:val="20"/>
              </w:rPr>
              <w:t>Art.24</w:t>
            </w:r>
          </w:p>
        </w:tc>
        <w:tc>
          <w:tcPr>
            <w:tcW w:w="3402" w:type="dxa"/>
          </w:tcPr>
          <w:p w:rsidR="003D2841" w:rsidRPr="004A48B7" w:rsidRDefault="003D2841" w:rsidP="003D2841">
            <w:pPr>
              <w:pStyle w:val="ListParagraph"/>
              <w:spacing w:after="0" w:line="240" w:lineRule="auto"/>
              <w:ind w:left="0"/>
              <w:jc w:val="both"/>
              <w:rPr>
                <w:rFonts w:ascii="Times New Roman" w:hAnsi="Times New Roman" w:cs="Times New Roman"/>
                <w:sz w:val="20"/>
                <w:szCs w:val="20"/>
                <w:lang w:val="en-US" w:eastAsia="ar-SA"/>
              </w:rPr>
            </w:pPr>
            <w:r w:rsidRPr="004A48B7">
              <w:rPr>
                <w:rFonts w:ascii="Times New Roman" w:hAnsi="Times New Roman" w:cs="Times New Roman"/>
                <w:sz w:val="20"/>
                <w:szCs w:val="20"/>
              </w:rPr>
              <w:t>Transferul de date cu caracter personal se face în condiţiile prevăzute de legislația privind protecția persoanelor cu privire la prelucrarea datelor cu caracter personal şi libera circulație a acestor date.</w:t>
            </w:r>
          </w:p>
        </w:tc>
        <w:tc>
          <w:tcPr>
            <w:tcW w:w="1134" w:type="dxa"/>
          </w:tcPr>
          <w:p w:rsidR="003D2841" w:rsidRPr="004A48B7" w:rsidRDefault="003D2841" w:rsidP="003D2841">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w:t>
            </w:r>
          </w:p>
          <w:p w:rsidR="003D2841" w:rsidRPr="004A48B7" w:rsidRDefault="003D2841" w:rsidP="003D2841">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EEM</w:t>
            </w:r>
          </w:p>
          <w:p w:rsidR="003D2841" w:rsidRDefault="003D2841" w:rsidP="003D2841">
            <w:pPr>
              <w:spacing w:after="0" w:line="240" w:lineRule="auto"/>
              <w:rPr>
                <w:rFonts w:ascii="Times New Roman" w:hAnsi="Times New Roman" w:cs="Times New Roman"/>
                <w:color w:val="002060"/>
                <w:sz w:val="20"/>
                <w:szCs w:val="20"/>
              </w:rPr>
            </w:pPr>
            <w:r w:rsidRPr="004A48B7">
              <w:rPr>
                <w:rFonts w:ascii="Times New Roman" w:hAnsi="Times New Roman" w:cs="Times New Roman"/>
                <w:color w:val="002060"/>
                <w:sz w:val="20"/>
                <w:szCs w:val="20"/>
              </w:rPr>
              <w:t>EF</w:t>
            </w:r>
          </w:p>
          <w:p w:rsidR="0031328D" w:rsidRPr="004A48B7" w:rsidRDefault="0031328D" w:rsidP="003D2841">
            <w:pPr>
              <w:spacing w:after="0" w:line="240" w:lineRule="auto"/>
              <w:rPr>
                <w:rFonts w:ascii="Times New Roman" w:hAnsi="Times New Roman" w:cs="Times New Roman"/>
                <w:color w:val="002060"/>
                <w:sz w:val="20"/>
                <w:szCs w:val="20"/>
              </w:rPr>
            </w:pPr>
            <w:r>
              <w:rPr>
                <w:rFonts w:ascii="Times New Roman" w:hAnsi="Times New Roman" w:cs="Times New Roman"/>
                <w:color w:val="002060"/>
                <w:sz w:val="20"/>
                <w:szCs w:val="20"/>
              </w:rPr>
              <w:t>ACUE</w:t>
            </w:r>
          </w:p>
        </w:tc>
        <w:tc>
          <w:tcPr>
            <w:tcW w:w="3828" w:type="dxa"/>
          </w:tcPr>
          <w:p w:rsidR="003D2841" w:rsidRPr="004A48B7" w:rsidRDefault="003D2841" w:rsidP="003D2841">
            <w:pPr>
              <w:spacing w:after="0" w:line="240" w:lineRule="auto"/>
              <w:rPr>
                <w:rFonts w:ascii="Times New Roman" w:hAnsi="Times New Roman" w:cs="Times New Roman"/>
                <w:sz w:val="20"/>
                <w:szCs w:val="20"/>
              </w:rPr>
            </w:pPr>
            <w:r w:rsidRPr="004A48B7">
              <w:rPr>
                <w:rFonts w:ascii="Times New Roman" w:hAnsi="Times New Roman" w:cs="Times New Roman"/>
                <w:sz w:val="20"/>
                <w:szCs w:val="20"/>
              </w:rPr>
              <w:t xml:space="preserve">Transferul de date cu caracter personal se face </w:t>
            </w:r>
            <w:r w:rsidRPr="004A48B7">
              <w:rPr>
                <w:rFonts w:ascii="Times New Roman" w:hAnsi="Times New Roman" w:cs="Times New Roman"/>
                <w:strike/>
                <w:sz w:val="20"/>
                <w:szCs w:val="20"/>
              </w:rPr>
              <w:t>în condiţiile</w:t>
            </w:r>
            <w:r w:rsidRPr="004A48B7">
              <w:rPr>
                <w:rFonts w:ascii="Times New Roman" w:hAnsi="Times New Roman" w:cs="Times New Roman"/>
                <w:sz w:val="20"/>
                <w:szCs w:val="20"/>
              </w:rPr>
              <w:t xml:space="preserve"> </w:t>
            </w:r>
            <w:r w:rsidRPr="004A48B7">
              <w:rPr>
                <w:rFonts w:ascii="Times New Roman" w:hAnsi="Times New Roman" w:cs="Times New Roman"/>
                <w:color w:val="FF0000"/>
                <w:sz w:val="20"/>
                <w:szCs w:val="20"/>
              </w:rPr>
              <w:t xml:space="preserve">cu respectarea cerintelor specifice </w:t>
            </w:r>
            <w:r w:rsidRPr="004A48B7">
              <w:rPr>
                <w:rFonts w:ascii="Times New Roman" w:hAnsi="Times New Roman" w:cs="Times New Roman"/>
                <w:sz w:val="20"/>
                <w:szCs w:val="20"/>
              </w:rPr>
              <w:t xml:space="preserve">prevăzute de legislația privind protecția </w:t>
            </w:r>
            <w:r w:rsidRPr="004A48B7">
              <w:rPr>
                <w:rFonts w:ascii="Times New Roman" w:hAnsi="Times New Roman" w:cs="Times New Roman"/>
                <w:color w:val="FF0000"/>
                <w:sz w:val="20"/>
                <w:szCs w:val="20"/>
              </w:rPr>
              <w:t xml:space="preserve">datelor cu caracter </w:t>
            </w:r>
            <w:r w:rsidRPr="004A48B7">
              <w:rPr>
                <w:rFonts w:ascii="Times New Roman" w:hAnsi="Times New Roman" w:cs="Times New Roman"/>
                <w:strike/>
                <w:sz w:val="20"/>
                <w:szCs w:val="20"/>
              </w:rPr>
              <w:t>persoanelor</w:t>
            </w:r>
            <w:r w:rsidRPr="004A48B7">
              <w:rPr>
                <w:rFonts w:ascii="Times New Roman" w:hAnsi="Times New Roman" w:cs="Times New Roman"/>
                <w:sz w:val="20"/>
                <w:szCs w:val="20"/>
              </w:rPr>
              <w:t xml:space="preserve"> </w:t>
            </w:r>
            <w:r w:rsidRPr="004A48B7">
              <w:rPr>
                <w:rFonts w:ascii="Times New Roman" w:hAnsi="Times New Roman" w:cs="Times New Roman"/>
                <w:color w:val="FF0000"/>
                <w:sz w:val="20"/>
                <w:szCs w:val="20"/>
              </w:rPr>
              <w:t xml:space="preserve">personal, in functie de calitatea partilor implicate in transfer respectiv asa cum sunt acestea definite in  Regulamentul (UE) 2016/679 privind protecţia persoanelor fizice în ceea ce priveşte prelucrarea datelor cu caracter personal şi privind libera circulaţie a acestor date şi de abrogare a Directivei 95/46/CE (Regulamentul general privind protecţia datelor). </w:t>
            </w:r>
            <w:r w:rsidRPr="004A48B7">
              <w:rPr>
                <w:rFonts w:ascii="Times New Roman" w:hAnsi="Times New Roman" w:cs="Times New Roman"/>
                <w:strike/>
                <w:sz w:val="20"/>
                <w:szCs w:val="20"/>
              </w:rPr>
              <w:t>cu privire la prelucrarea datelor cu caracter personal şi libera circulație a acestor date.</w:t>
            </w:r>
          </w:p>
        </w:tc>
        <w:tc>
          <w:tcPr>
            <w:tcW w:w="3260" w:type="dxa"/>
          </w:tcPr>
          <w:p w:rsidR="003D2841" w:rsidRPr="004A48B7" w:rsidRDefault="003D2841" w:rsidP="003D2841">
            <w:pPr>
              <w:spacing w:after="0" w:line="240" w:lineRule="auto"/>
              <w:rPr>
                <w:rFonts w:ascii="Times New Roman" w:hAnsi="Times New Roman" w:cs="Times New Roman"/>
                <w:sz w:val="20"/>
                <w:szCs w:val="20"/>
              </w:rPr>
            </w:pPr>
            <w:r w:rsidRPr="004A48B7">
              <w:rPr>
                <w:rFonts w:ascii="Times New Roman" w:hAnsi="Times New Roman" w:cs="Times New Roman"/>
                <w:sz w:val="20"/>
                <w:szCs w:val="20"/>
                <w:lang w:val="it-IT"/>
              </w:rPr>
              <w:t>Pentru claritate si conformitate cu legislatia specifica -</w:t>
            </w:r>
            <w:r w:rsidRPr="004A48B7">
              <w:rPr>
                <w:rFonts w:ascii="Times New Roman" w:hAnsi="Times New Roman" w:cs="Times New Roman"/>
                <w:sz w:val="20"/>
                <w:szCs w:val="20"/>
              </w:rPr>
              <w:t xml:space="preserve"> RGPD</w:t>
            </w:r>
          </w:p>
        </w:tc>
        <w:tc>
          <w:tcPr>
            <w:tcW w:w="1701" w:type="dxa"/>
          </w:tcPr>
          <w:p w:rsidR="003D2841" w:rsidRPr="004A48B7" w:rsidRDefault="00825430" w:rsidP="003D2841">
            <w:pPr>
              <w:spacing w:after="0" w:line="240" w:lineRule="auto"/>
              <w:rPr>
                <w:rFonts w:ascii="Times New Roman" w:hAnsi="Times New Roman" w:cs="Times New Roman"/>
                <w:sz w:val="20"/>
                <w:szCs w:val="20"/>
              </w:rPr>
            </w:pPr>
            <w:r>
              <w:rPr>
                <w:rFonts w:ascii="Times New Roman" w:hAnsi="Times New Roman" w:cs="Times New Roman"/>
                <w:sz w:val="20"/>
                <w:szCs w:val="20"/>
              </w:rPr>
              <w:t>A</w:t>
            </w:r>
            <w:r w:rsidR="00F34BFA">
              <w:rPr>
                <w:rFonts w:ascii="Times New Roman" w:hAnsi="Times New Roman" w:cs="Times New Roman"/>
                <w:sz w:val="20"/>
                <w:szCs w:val="20"/>
              </w:rPr>
              <w:t>cceptat</w:t>
            </w:r>
          </w:p>
        </w:tc>
      </w:tr>
    </w:tbl>
    <w:p w:rsidR="00D6349C" w:rsidRDefault="00D6349C">
      <w:pPr>
        <w:spacing w:before="120" w:line="360" w:lineRule="auto"/>
        <w:contextualSpacing/>
        <w:jc w:val="both"/>
        <w:rPr>
          <w:rFonts w:ascii="Times New Roman" w:hAnsi="Times New Roman" w:cs="Times New Roman"/>
          <w:b/>
        </w:rPr>
      </w:pPr>
    </w:p>
    <w:p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Claudiu DUMBRĂVEANU</w:t>
      </w:r>
    </w:p>
    <w:p w:rsidR="00C654D5" w:rsidRPr="00817CFD" w:rsidRDefault="00B71FAC" w:rsidP="00D6349C">
      <w:pPr>
        <w:spacing w:before="120" w:line="240" w:lineRule="auto"/>
        <w:contextualSpacing/>
        <w:jc w:val="both"/>
        <w:rPr>
          <w:rFonts w:ascii="Times New Roman" w:hAnsi="Times New Roman" w:cs="Times New Roman"/>
          <w:b/>
        </w:rPr>
      </w:pPr>
      <w:r>
        <w:rPr>
          <w:rFonts w:ascii="Times New Roman" w:hAnsi="Times New Roman" w:cs="Times New Roman"/>
          <w:b/>
        </w:rPr>
        <w:t>Director General DGP</w:t>
      </w:r>
      <w:r w:rsidR="00817CFD" w:rsidRPr="00817CFD">
        <w:rPr>
          <w:rFonts w:ascii="Times New Roman" w:hAnsi="Times New Roman" w:cs="Times New Roman"/>
          <w:b/>
        </w:rPr>
        <w:t>E</w:t>
      </w:r>
    </w:p>
    <w:p w:rsidR="00C654D5" w:rsidRPr="00817CFD" w:rsidRDefault="00C654D5" w:rsidP="00D6349C">
      <w:pPr>
        <w:spacing w:before="120" w:line="240" w:lineRule="auto"/>
        <w:contextualSpacing/>
        <w:jc w:val="both"/>
        <w:rPr>
          <w:rFonts w:ascii="Times New Roman" w:hAnsi="Times New Roman" w:cs="Times New Roman"/>
          <w:b/>
        </w:rPr>
      </w:pPr>
    </w:p>
    <w:p w:rsidR="00036A05" w:rsidRDefault="00036A05" w:rsidP="00D6349C">
      <w:pPr>
        <w:spacing w:before="120" w:line="240" w:lineRule="auto"/>
        <w:contextualSpacing/>
        <w:jc w:val="both"/>
        <w:rPr>
          <w:rFonts w:ascii="Times New Roman" w:hAnsi="Times New Roman" w:cs="Times New Roman"/>
          <w:b/>
        </w:rPr>
      </w:pPr>
    </w:p>
    <w:p w:rsidR="00036A05" w:rsidRDefault="00036A05" w:rsidP="00D6349C">
      <w:pPr>
        <w:spacing w:before="120" w:line="240" w:lineRule="auto"/>
        <w:contextualSpacing/>
        <w:jc w:val="both"/>
        <w:rPr>
          <w:rFonts w:ascii="Times New Roman" w:hAnsi="Times New Roman" w:cs="Times New Roman"/>
          <w:b/>
        </w:rPr>
      </w:pPr>
    </w:p>
    <w:p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Alina TACHE</w:t>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p>
    <w:p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Director D</w:t>
      </w:r>
      <w:r w:rsidR="00817CFD" w:rsidRPr="00817CFD">
        <w:rPr>
          <w:rFonts w:ascii="Times New Roman" w:hAnsi="Times New Roman" w:cs="Times New Roman"/>
          <w:b/>
        </w:rPr>
        <w:t>PAE</w:t>
      </w:r>
      <w:r w:rsidRPr="00817CFD">
        <w:rPr>
          <w:rFonts w:ascii="Times New Roman" w:hAnsi="Times New Roman" w:cs="Times New Roman"/>
          <w:b/>
        </w:rPr>
        <w:t xml:space="preserve"> </w:t>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p>
    <w:p w:rsidR="00C654D5" w:rsidRPr="00817CFD" w:rsidRDefault="00C654D5" w:rsidP="00D6349C">
      <w:pPr>
        <w:spacing w:before="120" w:line="240" w:lineRule="auto"/>
        <w:contextualSpacing/>
        <w:jc w:val="both"/>
        <w:rPr>
          <w:rFonts w:ascii="Times New Roman" w:hAnsi="Times New Roman" w:cs="Times New Roman"/>
          <w:b/>
        </w:rPr>
      </w:pPr>
      <w:bookmarkStart w:id="0" w:name="_GoBack"/>
      <w:bookmarkEnd w:id="0"/>
    </w:p>
    <w:p w:rsidR="00036A05" w:rsidRDefault="00036A05" w:rsidP="00D6349C">
      <w:pPr>
        <w:spacing w:before="120" w:line="240" w:lineRule="auto"/>
        <w:contextualSpacing/>
        <w:jc w:val="both"/>
        <w:rPr>
          <w:rFonts w:ascii="Times New Roman" w:hAnsi="Times New Roman" w:cs="Times New Roman"/>
          <w:b/>
        </w:rPr>
      </w:pPr>
    </w:p>
    <w:p w:rsidR="00036A05" w:rsidRDefault="00036A05" w:rsidP="00D6349C">
      <w:pPr>
        <w:spacing w:before="120" w:line="240" w:lineRule="auto"/>
        <w:contextualSpacing/>
        <w:jc w:val="both"/>
        <w:rPr>
          <w:rFonts w:ascii="Times New Roman" w:hAnsi="Times New Roman" w:cs="Times New Roman"/>
          <w:b/>
        </w:rPr>
      </w:pPr>
    </w:p>
    <w:p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Romulus TĂTAR</w:t>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p>
    <w:p w:rsidR="00C654D5" w:rsidRPr="00817CFD" w:rsidRDefault="002B29A3"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rPr>
        <w:t>Șef SP</w:t>
      </w:r>
      <w:r w:rsidR="00817CFD" w:rsidRPr="00817CFD">
        <w:rPr>
          <w:rFonts w:ascii="Times New Roman" w:hAnsi="Times New Roman" w:cs="Times New Roman"/>
          <w:b/>
        </w:rPr>
        <w:t>A</w:t>
      </w:r>
      <w:r w:rsidRPr="00817CFD">
        <w:rPr>
          <w:rFonts w:ascii="Times New Roman" w:hAnsi="Times New Roman" w:cs="Times New Roman"/>
          <w:b/>
        </w:rPr>
        <w:t>EE</w:t>
      </w:r>
    </w:p>
    <w:p w:rsidR="00C654D5" w:rsidRPr="00817CFD" w:rsidRDefault="00C654D5" w:rsidP="00D6349C">
      <w:pPr>
        <w:spacing w:before="120" w:line="240" w:lineRule="auto"/>
        <w:contextualSpacing/>
        <w:jc w:val="both"/>
        <w:rPr>
          <w:rFonts w:ascii="Times New Roman" w:hAnsi="Times New Roman" w:cs="Times New Roman"/>
          <w:b/>
        </w:rPr>
      </w:pPr>
    </w:p>
    <w:p w:rsidR="00036A05" w:rsidRDefault="00036A05" w:rsidP="00D6349C">
      <w:pPr>
        <w:spacing w:before="120" w:line="240" w:lineRule="auto"/>
        <w:contextualSpacing/>
        <w:jc w:val="both"/>
        <w:rPr>
          <w:rFonts w:ascii="Times New Roman" w:hAnsi="Times New Roman" w:cs="Times New Roman"/>
          <w:b/>
          <w:lang w:val="en-US"/>
        </w:rPr>
      </w:pPr>
    </w:p>
    <w:p w:rsidR="00036A05" w:rsidRDefault="00036A05" w:rsidP="00D6349C">
      <w:pPr>
        <w:spacing w:before="120" w:line="240" w:lineRule="auto"/>
        <w:contextualSpacing/>
        <w:jc w:val="both"/>
        <w:rPr>
          <w:rFonts w:ascii="Times New Roman" w:hAnsi="Times New Roman" w:cs="Times New Roman"/>
          <w:b/>
          <w:lang w:val="en-US"/>
        </w:rPr>
      </w:pPr>
    </w:p>
    <w:p w:rsidR="00C654D5" w:rsidRPr="00817CFD" w:rsidRDefault="00817CFD" w:rsidP="00D6349C">
      <w:pPr>
        <w:spacing w:before="120" w:line="240" w:lineRule="auto"/>
        <w:contextualSpacing/>
        <w:jc w:val="both"/>
        <w:rPr>
          <w:rFonts w:ascii="Times New Roman" w:hAnsi="Times New Roman" w:cs="Times New Roman"/>
          <w:b/>
        </w:rPr>
      </w:pPr>
      <w:r w:rsidRPr="00817CFD">
        <w:rPr>
          <w:rFonts w:ascii="Times New Roman" w:hAnsi="Times New Roman" w:cs="Times New Roman"/>
          <w:b/>
          <w:lang w:val="en-US"/>
        </w:rPr>
        <w:t>M</w:t>
      </w:r>
      <w:r w:rsidRPr="00817CFD">
        <w:rPr>
          <w:rFonts w:ascii="Times New Roman" w:hAnsi="Times New Roman" w:cs="Times New Roman"/>
          <w:b/>
        </w:rPr>
        <w:t>ădălina RĂDULESCU</w:t>
      </w:r>
      <w:r w:rsidR="002B29A3" w:rsidRPr="00817CFD">
        <w:rPr>
          <w:rFonts w:ascii="Times New Roman" w:hAnsi="Times New Roman" w:cs="Times New Roman"/>
          <w:b/>
        </w:rPr>
        <w:tab/>
      </w:r>
    </w:p>
    <w:p w:rsidR="00C654D5" w:rsidRDefault="002B29A3" w:rsidP="00D6349C">
      <w:pPr>
        <w:spacing w:line="240" w:lineRule="auto"/>
        <w:rPr>
          <w:rFonts w:ascii="Times New Roman" w:hAnsi="Times New Roman" w:cs="Times New Roman"/>
          <w:b/>
        </w:rPr>
      </w:pPr>
      <w:r w:rsidRPr="00817CFD">
        <w:rPr>
          <w:rFonts w:ascii="Times New Roman" w:hAnsi="Times New Roman" w:cs="Times New Roman"/>
          <w:b/>
        </w:rPr>
        <w:t>Expert SP</w:t>
      </w:r>
      <w:r w:rsidR="00817CFD" w:rsidRPr="00817CFD">
        <w:rPr>
          <w:rFonts w:ascii="Times New Roman" w:hAnsi="Times New Roman" w:cs="Times New Roman"/>
          <w:b/>
        </w:rPr>
        <w:t>A</w:t>
      </w:r>
      <w:r w:rsidRPr="00817CFD">
        <w:rPr>
          <w:rFonts w:ascii="Times New Roman" w:hAnsi="Times New Roman" w:cs="Times New Roman"/>
          <w:b/>
        </w:rPr>
        <w:t>EE</w:t>
      </w:r>
      <w:r w:rsidRPr="00817CFD">
        <w:rPr>
          <w:rFonts w:ascii="Times New Roman" w:hAnsi="Times New Roman" w:cs="Times New Roman"/>
          <w:b/>
        </w:rPr>
        <w:tab/>
      </w:r>
      <w:r w:rsidRPr="00817CFD">
        <w:rPr>
          <w:rFonts w:ascii="Times New Roman" w:hAnsi="Times New Roman" w:cs="Times New Roman"/>
          <w:b/>
        </w:rPr>
        <w:tab/>
      </w:r>
      <w:r w:rsidRPr="00817CFD">
        <w:rPr>
          <w:rFonts w:ascii="Times New Roman" w:hAnsi="Times New Roman" w:cs="Times New Roman"/>
          <w:b/>
        </w:rPr>
        <w:tab/>
      </w:r>
    </w:p>
    <w:p w:rsidR="00FE6D79" w:rsidRDefault="00FE6D79" w:rsidP="00D6349C">
      <w:pPr>
        <w:spacing w:line="240" w:lineRule="auto"/>
        <w:rPr>
          <w:rFonts w:ascii="Times New Roman" w:hAnsi="Times New Roman" w:cs="Times New Roman"/>
          <w:b/>
        </w:rPr>
      </w:pPr>
    </w:p>
    <w:p w:rsidR="00FE6D79" w:rsidRPr="00817CFD" w:rsidRDefault="00FE6D79" w:rsidP="00D6349C">
      <w:pPr>
        <w:spacing w:line="240" w:lineRule="auto"/>
        <w:rPr>
          <w:rFonts w:ascii="Times New Roman" w:hAnsi="Times New Roman" w:cs="Times New Roman"/>
          <w:sz w:val="20"/>
          <w:szCs w:val="20"/>
          <w:lang w:val="it-IT"/>
        </w:rPr>
      </w:pPr>
      <w:r>
        <w:rPr>
          <w:rFonts w:ascii="Times New Roman" w:hAnsi="Times New Roman" w:cs="Times New Roman"/>
          <w:b/>
        </w:rPr>
        <w:t>16.10.2020</w:t>
      </w:r>
    </w:p>
    <w:sectPr w:rsidR="00FE6D79" w:rsidRPr="00817CFD" w:rsidSect="00542102">
      <w:footerReference w:type="default" r:id="rId9"/>
      <w:pgSz w:w="16838" w:h="11906" w:orient="landscape"/>
      <w:pgMar w:top="709" w:right="1417" w:bottom="426" w:left="1417" w:header="36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B0B" w:rsidRDefault="00C65B0B">
      <w:pPr>
        <w:spacing w:after="0" w:line="240" w:lineRule="auto"/>
      </w:pPr>
      <w:r>
        <w:separator/>
      </w:r>
    </w:p>
  </w:endnote>
  <w:endnote w:type="continuationSeparator" w:id="0">
    <w:p w:rsidR="00C65B0B" w:rsidRDefault="00C65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UpR">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54D5" w:rsidRDefault="00C654D5">
    <w:pPr>
      <w:pStyle w:val="Footer"/>
      <w:jc w:val="right"/>
    </w:pPr>
  </w:p>
  <w:p w:rsidR="00C654D5" w:rsidRDefault="00C654D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B0B" w:rsidRDefault="00C65B0B">
      <w:pPr>
        <w:spacing w:after="0" w:line="240" w:lineRule="auto"/>
      </w:pPr>
      <w:r>
        <w:separator/>
      </w:r>
    </w:p>
  </w:footnote>
  <w:footnote w:type="continuationSeparator" w:id="0">
    <w:p w:rsidR="00C65B0B" w:rsidRDefault="00C65B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71FE3"/>
    <w:multiLevelType w:val="multilevel"/>
    <w:tmpl w:val="14971FE3"/>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EA7EBE"/>
    <w:multiLevelType w:val="hybridMultilevel"/>
    <w:tmpl w:val="2174EBEC"/>
    <w:lvl w:ilvl="0" w:tplc="04090017">
      <w:start w:val="1"/>
      <w:numFmt w:val="lowerLetter"/>
      <w:lvlText w:val="%1)"/>
      <w:lvlJc w:val="left"/>
      <w:pPr>
        <w:ind w:left="144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F2972DB"/>
    <w:multiLevelType w:val="hybridMultilevel"/>
    <w:tmpl w:val="2174EBEC"/>
    <w:lvl w:ilvl="0" w:tplc="04090017">
      <w:start w:val="1"/>
      <w:numFmt w:val="lowerLetter"/>
      <w:lvlText w:val="%1)"/>
      <w:lvlJc w:val="left"/>
      <w:pPr>
        <w:ind w:left="144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1D85D9C"/>
    <w:multiLevelType w:val="multilevel"/>
    <w:tmpl w:val="31D85D9C"/>
    <w:lvl w:ilvl="0">
      <w:start w:val="1"/>
      <w:numFmt w:val="decimal"/>
      <w:lvlText w:val="(%1)"/>
      <w:lvlJc w:val="left"/>
      <w:pPr>
        <w:ind w:left="706" w:hanging="360"/>
      </w:pPr>
      <w:rPr>
        <w:rFonts w:hint="default"/>
      </w:rPr>
    </w:lvl>
    <w:lvl w:ilvl="1">
      <w:start w:val="1"/>
      <w:numFmt w:val="lowerLetter"/>
      <w:lvlText w:val="%2."/>
      <w:lvlJc w:val="left"/>
      <w:pPr>
        <w:ind w:left="1426" w:hanging="360"/>
      </w:pPr>
    </w:lvl>
    <w:lvl w:ilvl="2">
      <w:start w:val="1"/>
      <w:numFmt w:val="lowerRoman"/>
      <w:lvlText w:val="%3."/>
      <w:lvlJc w:val="right"/>
      <w:pPr>
        <w:ind w:left="2146" w:hanging="180"/>
      </w:pPr>
    </w:lvl>
    <w:lvl w:ilvl="3">
      <w:start w:val="1"/>
      <w:numFmt w:val="decimal"/>
      <w:lvlText w:val="%4."/>
      <w:lvlJc w:val="left"/>
      <w:pPr>
        <w:ind w:left="2866" w:hanging="360"/>
      </w:pPr>
    </w:lvl>
    <w:lvl w:ilvl="4">
      <w:start w:val="1"/>
      <w:numFmt w:val="lowerLetter"/>
      <w:lvlText w:val="%5."/>
      <w:lvlJc w:val="left"/>
      <w:pPr>
        <w:ind w:left="3586" w:hanging="360"/>
      </w:pPr>
    </w:lvl>
    <w:lvl w:ilvl="5">
      <w:start w:val="1"/>
      <w:numFmt w:val="lowerRoman"/>
      <w:lvlText w:val="%6."/>
      <w:lvlJc w:val="right"/>
      <w:pPr>
        <w:ind w:left="4306" w:hanging="180"/>
      </w:pPr>
    </w:lvl>
    <w:lvl w:ilvl="6">
      <w:start w:val="1"/>
      <w:numFmt w:val="decimal"/>
      <w:lvlText w:val="%7."/>
      <w:lvlJc w:val="left"/>
      <w:pPr>
        <w:ind w:left="5026" w:hanging="360"/>
      </w:pPr>
    </w:lvl>
    <w:lvl w:ilvl="7">
      <w:start w:val="1"/>
      <w:numFmt w:val="lowerLetter"/>
      <w:lvlText w:val="%8."/>
      <w:lvlJc w:val="left"/>
      <w:pPr>
        <w:ind w:left="5746" w:hanging="360"/>
      </w:pPr>
    </w:lvl>
    <w:lvl w:ilvl="8">
      <w:start w:val="1"/>
      <w:numFmt w:val="lowerRoman"/>
      <w:lvlText w:val="%9."/>
      <w:lvlJc w:val="right"/>
      <w:pPr>
        <w:ind w:left="6466" w:hanging="180"/>
      </w:pPr>
    </w:lvl>
  </w:abstractNum>
  <w:abstractNum w:abstractNumId="4" w15:restartNumberingAfterBreak="0">
    <w:nsid w:val="488D1E4C"/>
    <w:multiLevelType w:val="hybridMultilevel"/>
    <w:tmpl w:val="94D2BEE6"/>
    <w:lvl w:ilvl="0" w:tplc="B178F03A">
      <w:start w:val="2"/>
      <w:numFmt w:val="lowerLetter"/>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15:restartNumberingAfterBreak="0">
    <w:nsid w:val="52846B28"/>
    <w:multiLevelType w:val="hybridMultilevel"/>
    <w:tmpl w:val="2174EBEC"/>
    <w:lvl w:ilvl="0" w:tplc="04090017">
      <w:start w:val="1"/>
      <w:numFmt w:val="lowerLetter"/>
      <w:lvlText w:val="%1)"/>
      <w:lvlJc w:val="left"/>
      <w:pPr>
        <w:ind w:left="1495"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55817574"/>
    <w:multiLevelType w:val="multilevel"/>
    <w:tmpl w:val="55817574"/>
    <w:lvl w:ilvl="0">
      <w:start w:val="1"/>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66A760CB"/>
    <w:multiLevelType w:val="hybridMultilevel"/>
    <w:tmpl w:val="2174EBEC"/>
    <w:lvl w:ilvl="0" w:tplc="04090017">
      <w:start w:val="1"/>
      <w:numFmt w:val="lowerLetter"/>
      <w:lvlText w:val="%1)"/>
      <w:lvlJc w:val="left"/>
      <w:pPr>
        <w:ind w:left="144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685A0EF0"/>
    <w:multiLevelType w:val="hybridMultilevel"/>
    <w:tmpl w:val="96AA9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321B98"/>
    <w:multiLevelType w:val="multilevel"/>
    <w:tmpl w:val="76321B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CF211BB"/>
    <w:multiLevelType w:val="singleLevel"/>
    <w:tmpl w:val="3AEE3098"/>
    <w:lvl w:ilvl="0">
      <w:start w:val="1"/>
      <w:numFmt w:val="decimal"/>
      <w:lvlText w:val="Art. %1."/>
      <w:lvlJc w:val="left"/>
      <w:pPr>
        <w:tabs>
          <w:tab w:val="num" w:pos="576"/>
        </w:tabs>
        <w:ind w:left="567" w:hanging="567"/>
      </w:pPr>
      <w:rPr>
        <w:rFonts w:hint="default"/>
        <w:b/>
        <w:bCs w:val="0"/>
        <w:i w:val="0"/>
        <w:iCs w:val="0"/>
        <w:sz w:val="24"/>
        <w:szCs w:val="24"/>
      </w:r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8"/>
  </w:num>
  <w:num w:numId="6">
    <w:abstractNumId w:val="1"/>
  </w:num>
  <w:num w:numId="7">
    <w:abstractNumId w:val="4"/>
  </w:num>
  <w:num w:numId="8">
    <w:abstractNumId w:val="10"/>
  </w:num>
  <w:num w:numId="9">
    <w:abstractNumId w:val="5"/>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defaultTabStop w:val="708"/>
  <w:hyphenationZone w:val="425"/>
  <w:doNotHyphenateCaps/>
  <w:noPunctuationKerning/>
  <w:characterSpacingControl w:val="doNotCompress"/>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42C"/>
    <w:rsid w:val="00000B8C"/>
    <w:rsid w:val="00000CAA"/>
    <w:rsid w:val="000012C0"/>
    <w:rsid w:val="000013BA"/>
    <w:rsid w:val="000046C2"/>
    <w:rsid w:val="000046EF"/>
    <w:rsid w:val="00004925"/>
    <w:rsid w:val="00005FAA"/>
    <w:rsid w:val="000070BE"/>
    <w:rsid w:val="000103DE"/>
    <w:rsid w:val="00010754"/>
    <w:rsid w:val="000137EC"/>
    <w:rsid w:val="0001450A"/>
    <w:rsid w:val="00014750"/>
    <w:rsid w:val="00015692"/>
    <w:rsid w:val="00023533"/>
    <w:rsid w:val="000237DD"/>
    <w:rsid w:val="00023D67"/>
    <w:rsid w:val="000253D9"/>
    <w:rsid w:val="00025558"/>
    <w:rsid w:val="00025E6F"/>
    <w:rsid w:val="00026D3F"/>
    <w:rsid w:val="000278FB"/>
    <w:rsid w:val="00030F88"/>
    <w:rsid w:val="00031D9D"/>
    <w:rsid w:val="00033E03"/>
    <w:rsid w:val="000343C3"/>
    <w:rsid w:val="0003459B"/>
    <w:rsid w:val="0003481A"/>
    <w:rsid w:val="000367C5"/>
    <w:rsid w:val="00036A05"/>
    <w:rsid w:val="00036CE1"/>
    <w:rsid w:val="00036CE7"/>
    <w:rsid w:val="00037C38"/>
    <w:rsid w:val="00043A6F"/>
    <w:rsid w:val="00043C65"/>
    <w:rsid w:val="0004422C"/>
    <w:rsid w:val="00044C42"/>
    <w:rsid w:val="00047715"/>
    <w:rsid w:val="00047EF5"/>
    <w:rsid w:val="00053513"/>
    <w:rsid w:val="0005429E"/>
    <w:rsid w:val="000555AD"/>
    <w:rsid w:val="00056C74"/>
    <w:rsid w:val="00056FA3"/>
    <w:rsid w:val="0006201E"/>
    <w:rsid w:val="00062EB5"/>
    <w:rsid w:val="00063FC3"/>
    <w:rsid w:val="00064106"/>
    <w:rsid w:val="0006460E"/>
    <w:rsid w:val="0006510E"/>
    <w:rsid w:val="000663A1"/>
    <w:rsid w:val="00066C87"/>
    <w:rsid w:val="00067924"/>
    <w:rsid w:val="00067A57"/>
    <w:rsid w:val="00070A93"/>
    <w:rsid w:val="00070BF0"/>
    <w:rsid w:val="00070D3E"/>
    <w:rsid w:val="00070F34"/>
    <w:rsid w:val="000736CF"/>
    <w:rsid w:val="000739F6"/>
    <w:rsid w:val="0007594F"/>
    <w:rsid w:val="00075F27"/>
    <w:rsid w:val="000770CC"/>
    <w:rsid w:val="00081989"/>
    <w:rsid w:val="00082BE1"/>
    <w:rsid w:val="00083203"/>
    <w:rsid w:val="000834E7"/>
    <w:rsid w:val="00083A26"/>
    <w:rsid w:val="00083AA4"/>
    <w:rsid w:val="00083FA3"/>
    <w:rsid w:val="0008544D"/>
    <w:rsid w:val="000863AA"/>
    <w:rsid w:val="0008644B"/>
    <w:rsid w:val="00086E8B"/>
    <w:rsid w:val="00090AC6"/>
    <w:rsid w:val="00090EF3"/>
    <w:rsid w:val="0009143A"/>
    <w:rsid w:val="00091D2B"/>
    <w:rsid w:val="00092038"/>
    <w:rsid w:val="0009748B"/>
    <w:rsid w:val="00097FA6"/>
    <w:rsid w:val="000A01F6"/>
    <w:rsid w:val="000A1EFB"/>
    <w:rsid w:val="000A1F32"/>
    <w:rsid w:val="000A33C9"/>
    <w:rsid w:val="000A40B1"/>
    <w:rsid w:val="000A4162"/>
    <w:rsid w:val="000A56CA"/>
    <w:rsid w:val="000A5901"/>
    <w:rsid w:val="000A7731"/>
    <w:rsid w:val="000B1C0D"/>
    <w:rsid w:val="000B25A7"/>
    <w:rsid w:val="000B2BDF"/>
    <w:rsid w:val="000B3D87"/>
    <w:rsid w:val="000B4DBC"/>
    <w:rsid w:val="000B58E4"/>
    <w:rsid w:val="000B5A5D"/>
    <w:rsid w:val="000B6CFB"/>
    <w:rsid w:val="000B6DDC"/>
    <w:rsid w:val="000C1B3F"/>
    <w:rsid w:val="000C2A5B"/>
    <w:rsid w:val="000C33F8"/>
    <w:rsid w:val="000C4CB5"/>
    <w:rsid w:val="000C6B2F"/>
    <w:rsid w:val="000C6C0C"/>
    <w:rsid w:val="000C723D"/>
    <w:rsid w:val="000D15D9"/>
    <w:rsid w:val="000D3218"/>
    <w:rsid w:val="000D35BE"/>
    <w:rsid w:val="000D3B0E"/>
    <w:rsid w:val="000D5185"/>
    <w:rsid w:val="000D623D"/>
    <w:rsid w:val="000D6973"/>
    <w:rsid w:val="000D75A1"/>
    <w:rsid w:val="000E15BF"/>
    <w:rsid w:val="000E1EF9"/>
    <w:rsid w:val="000E1F56"/>
    <w:rsid w:val="000E41DF"/>
    <w:rsid w:val="000E44B0"/>
    <w:rsid w:val="000E5149"/>
    <w:rsid w:val="000E53C2"/>
    <w:rsid w:val="000E5604"/>
    <w:rsid w:val="000E56CF"/>
    <w:rsid w:val="000E7006"/>
    <w:rsid w:val="000F05FC"/>
    <w:rsid w:val="000F226A"/>
    <w:rsid w:val="000F2476"/>
    <w:rsid w:val="000F4A21"/>
    <w:rsid w:val="000F5510"/>
    <w:rsid w:val="000F5BF7"/>
    <w:rsid w:val="000F7DFA"/>
    <w:rsid w:val="0010011C"/>
    <w:rsid w:val="0010064A"/>
    <w:rsid w:val="00101552"/>
    <w:rsid w:val="00101896"/>
    <w:rsid w:val="0010376B"/>
    <w:rsid w:val="00104793"/>
    <w:rsid w:val="001051DE"/>
    <w:rsid w:val="0010538D"/>
    <w:rsid w:val="00107811"/>
    <w:rsid w:val="0011359E"/>
    <w:rsid w:val="00113E8D"/>
    <w:rsid w:val="00114D39"/>
    <w:rsid w:val="001150E8"/>
    <w:rsid w:val="00115326"/>
    <w:rsid w:val="001158F8"/>
    <w:rsid w:val="0011724D"/>
    <w:rsid w:val="00117293"/>
    <w:rsid w:val="001175D8"/>
    <w:rsid w:val="0012082E"/>
    <w:rsid w:val="00121CD8"/>
    <w:rsid w:val="00123379"/>
    <w:rsid w:val="001235B8"/>
    <w:rsid w:val="001241F4"/>
    <w:rsid w:val="0012515F"/>
    <w:rsid w:val="001308EF"/>
    <w:rsid w:val="00131526"/>
    <w:rsid w:val="00133BF8"/>
    <w:rsid w:val="00133DF9"/>
    <w:rsid w:val="00135058"/>
    <w:rsid w:val="00136775"/>
    <w:rsid w:val="00137089"/>
    <w:rsid w:val="0013745D"/>
    <w:rsid w:val="00141994"/>
    <w:rsid w:val="00142366"/>
    <w:rsid w:val="00142B54"/>
    <w:rsid w:val="00142EAF"/>
    <w:rsid w:val="00143309"/>
    <w:rsid w:val="00145B40"/>
    <w:rsid w:val="00146E6F"/>
    <w:rsid w:val="0014703B"/>
    <w:rsid w:val="0015009A"/>
    <w:rsid w:val="001517E5"/>
    <w:rsid w:val="00152326"/>
    <w:rsid w:val="001555B6"/>
    <w:rsid w:val="0015708F"/>
    <w:rsid w:val="00157435"/>
    <w:rsid w:val="0015766F"/>
    <w:rsid w:val="00161578"/>
    <w:rsid w:val="00161D56"/>
    <w:rsid w:val="00162E7E"/>
    <w:rsid w:val="00164349"/>
    <w:rsid w:val="001652A8"/>
    <w:rsid w:val="00165C93"/>
    <w:rsid w:val="0016662A"/>
    <w:rsid w:val="0016697A"/>
    <w:rsid w:val="0016758D"/>
    <w:rsid w:val="001677D7"/>
    <w:rsid w:val="00167A40"/>
    <w:rsid w:val="001700DD"/>
    <w:rsid w:val="00171C66"/>
    <w:rsid w:val="001731AD"/>
    <w:rsid w:val="001752DB"/>
    <w:rsid w:val="00175974"/>
    <w:rsid w:val="00176A9E"/>
    <w:rsid w:val="0018078F"/>
    <w:rsid w:val="001814EC"/>
    <w:rsid w:val="00181512"/>
    <w:rsid w:val="00181C2F"/>
    <w:rsid w:val="001822AA"/>
    <w:rsid w:val="00182CEF"/>
    <w:rsid w:val="001835F8"/>
    <w:rsid w:val="00184D38"/>
    <w:rsid w:val="00186D83"/>
    <w:rsid w:val="00187336"/>
    <w:rsid w:val="00190D91"/>
    <w:rsid w:val="00191760"/>
    <w:rsid w:val="00192BFC"/>
    <w:rsid w:val="00192CDE"/>
    <w:rsid w:val="00192FB4"/>
    <w:rsid w:val="0019334B"/>
    <w:rsid w:val="0019345A"/>
    <w:rsid w:val="00194655"/>
    <w:rsid w:val="00195921"/>
    <w:rsid w:val="0019656A"/>
    <w:rsid w:val="00196CBE"/>
    <w:rsid w:val="00197587"/>
    <w:rsid w:val="001A08EA"/>
    <w:rsid w:val="001A2417"/>
    <w:rsid w:val="001A4F9C"/>
    <w:rsid w:val="001A68D8"/>
    <w:rsid w:val="001A729A"/>
    <w:rsid w:val="001A7F7F"/>
    <w:rsid w:val="001B33CD"/>
    <w:rsid w:val="001B3A6D"/>
    <w:rsid w:val="001B5465"/>
    <w:rsid w:val="001B6C49"/>
    <w:rsid w:val="001B6EE9"/>
    <w:rsid w:val="001C03A8"/>
    <w:rsid w:val="001C0D39"/>
    <w:rsid w:val="001C2F46"/>
    <w:rsid w:val="001C379C"/>
    <w:rsid w:val="001C41B2"/>
    <w:rsid w:val="001C43E0"/>
    <w:rsid w:val="001C6268"/>
    <w:rsid w:val="001C686C"/>
    <w:rsid w:val="001C72DB"/>
    <w:rsid w:val="001D65DF"/>
    <w:rsid w:val="001D785E"/>
    <w:rsid w:val="001D79DD"/>
    <w:rsid w:val="001E1418"/>
    <w:rsid w:val="001E160C"/>
    <w:rsid w:val="001E1845"/>
    <w:rsid w:val="001E19B4"/>
    <w:rsid w:val="001E1B98"/>
    <w:rsid w:val="001E32A2"/>
    <w:rsid w:val="001E4A97"/>
    <w:rsid w:val="001E4D02"/>
    <w:rsid w:val="001E571C"/>
    <w:rsid w:val="001E5915"/>
    <w:rsid w:val="001E5FC5"/>
    <w:rsid w:val="001E69E8"/>
    <w:rsid w:val="001F00FF"/>
    <w:rsid w:val="001F1408"/>
    <w:rsid w:val="001F19D8"/>
    <w:rsid w:val="001F1DCD"/>
    <w:rsid w:val="001F2354"/>
    <w:rsid w:val="001F2539"/>
    <w:rsid w:val="001F2D81"/>
    <w:rsid w:val="001F6571"/>
    <w:rsid w:val="001F7920"/>
    <w:rsid w:val="00200196"/>
    <w:rsid w:val="00201728"/>
    <w:rsid w:val="002022BE"/>
    <w:rsid w:val="0020446B"/>
    <w:rsid w:val="002045D9"/>
    <w:rsid w:val="00204988"/>
    <w:rsid w:val="00205DCC"/>
    <w:rsid w:val="00206013"/>
    <w:rsid w:val="00206CFD"/>
    <w:rsid w:val="002076B5"/>
    <w:rsid w:val="00210A3F"/>
    <w:rsid w:val="00210E16"/>
    <w:rsid w:val="00213D98"/>
    <w:rsid w:val="00214135"/>
    <w:rsid w:val="00214BC6"/>
    <w:rsid w:val="00214C85"/>
    <w:rsid w:val="00217F79"/>
    <w:rsid w:val="002201B8"/>
    <w:rsid w:val="00220330"/>
    <w:rsid w:val="00221692"/>
    <w:rsid w:val="00221DC7"/>
    <w:rsid w:val="00221E1A"/>
    <w:rsid w:val="0022365D"/>
    <w:rsid w:val="00224718"/>
    <w:rsid w:val="00226A12"/>
    <w:rsid w:val="00226B87"/>
    <w:rsid w:val="00230118"/>
    <w:rsid w:val="002302BD"/>
    <w:rsid w:val="00232E23"/>
    <w:rsid w:val="002340EC"/>
    <w:rsid w:val="00235A1B"/>
    <w:rsid w:val="00236637"/>
    <w:rsid w:val="0023700B"/>
    <w:rsid w:val="00237F4C"/>
    <w:rsid w:val="00243015"/>
    <w:rsid w:val="00243468"/>
    <w:rsid w:val="00243DAC"/>
    <w:rsid w:val="0024405D"/>
    <w:rsid w:val="00245805"/>
    <w:rsid w:val="002471FF"/>
    <w:rsid w:val="00247389"/>
    <w:rsid w:val="00250B7E"/>
    <w:rsid w:val="00250C29"/>
    <w:rsid w:val="00250C82"/>
    <w:rsid w:val="0025176E"/>
    <w:rsid w:val="00253533"/>
    <w:rsid w:val="00255F47"/>
    <w:rsid w:val="00260770"/>
    <w:rsid w:val="00262DFE"/>
    <w:rsid w:val="00263800"/>
    <w:rsid w:val="00264617"/>
    <w:rsid w:val="0026466D"/>
    <w:rsid w:val="00265544"/>
    <w:rsid w:val="002661C1"/>
    <w:rsid w:val="0026658C"/>
    <w:rsid w:val="00267B54"/>
    <w:rsid w:val="00267DD6"/>
    <w:rsid w:val="002716DA"/>
    <w:rsid w:val="00272B45"/>
    <w:rsid w:val="00272D26"/>
    <w:rsid w:val="00273910"/>
    <w:rsid w:val="00273BF3"/>
    <w:rsid w:val="0027420E"/>
    <w:rsid w:val="0027522B"/>
    <w:rsid w:val="00275375"/>
    <w:rsid w:val="0027603A"/>
    <w:rsid w:val="00276800"/>
    <w:rsid w:val="00276EC4"/>
    <w:rsid w:val="0028121A"/>
    <w:rsid w:val="0028121D"/>
    <w:rsid w:val="00281DDB"/>
    <w:rsid w:val="00282010"/>
    <w:rsid w:val="0028205C"/>
    <w:rsid w:val="002840BC"/>
    <w:rsid w:val="00285F3A"/>
    <w:rsid w:val="00286363"/>
    <w:rsid w:val="00286963"/>
    <w:rsid w:val="002901F8"/>
    <w:rsid w:val="002902B7"/>
    <w:rsid w:val="002904D7"/>
    <w:rsid w:val="00290693"/>
    <w:rsid w:val="00290FBE"/>
    <w:rsid w:val="0029229B"/>
    <w:rsid w:val="0029393F"/>
    <w:rsid w:val="002946FC"/>
    <w:rsid w:val="002963E6"/>
    <w:rsid w:val="002A057A"/>
    <w:rsid w:val="002A1B10"/>
    <w:rsid w:val="002A2CF9"/>
    <w:rsid w:val="002A3400"/>
    <w:rsid w:val="002A3FFC"/>
    <w:rsid w:val="002A652E"/>
    <w:rsid w:val="002A768D"/>
    <w:rsid w:val="002A76E5"/>
    <w:rsid w:val="002B03C7"/>
    <w:rsid w:val="002B1CEF"/>
    <w:rsid w:val="002B264D"/>
    <w:rsid w:val="002B29A3"/>
    <w:rsid w:val="002B2E12"/>
    <w:rsid w:val="002B4488"/>
    <w:rsid w:val="002B44A3"/>
    <w:rsid w:val="002B4BFD"/>
    <w:rsid w:val="002B4E2B"/>
    <w:rsid w:val="002B54D3"/>
    <w:rsid w:val="002B590A"/>
    <w:rsid w:val="002B625D"/>
    <w:rsid w:val="002B62EE"/>
    <w:rsid w:val="002B6413"/>
    <w:rsid w:val="002B7CB2"/>
    <w:rsid w:val="002B7DD4"/>
    <w:rsid w:val="002C02A9"/>
    <w:rsid w:val="002C0C38"/>
    <w:rsid w:val="002C1003"/>
    <w:rsid w:val="002C1386"/>
    <w:rsid w:val="002C1E84"/>
    <w:rsid w:val="002C39CB"/>
    <w:rsid w:val="002C3B39"/>
    <w:rsid w:val="002C4FB4"/>
    <w:rsid w:val="002C5AD3"/>
    <w:rsid w:val="002C5CE5"/>
    <w:rsid w:val="002C7A93"/>
    <w:rsid w:val="002C7AD1"/>
    <w:rsid w:val="002C7F47"/>
    <w:rsid w:val="002D0D84"/>
    <w:rsid w:val="002D158E"/>
    <w:rsid w:val="002D1900"/>
    <w:rsid w:val="002D1EB9"/>
    <w:rsid w:val="002D2FD7"/>
    <w:rsid w:val="002D3507"/>
    <w:rsid w:val="002D3A9E"/>
    <w:rsid w:val="002D42CB"/>
    <w:rsid w:val="002D498E"/>
    <w:rsid w:val="002D5CCF"/>
    <w:rsid w:val="002D7D86"/>
    <w:rsid w:val="002D7EEE"/>
    <w:rsid w:val="002E4D6E"/>
    <w:rsid w:val="002E6102"/>
    <w:rsid w:val="002E63BC"/>
    <w:rsid w:val="002E65F3"/>
    <w:rsid w:val="002E6991"/>
    <w:rsid w:val="002E76F4"/>
    <w:rsid w:val="002E7F5C"/>
    <w:rsid w:val="002F057F"/>
    <w:rsid w:val="002F0874"/>
    <w:rsid w:val="002F1475"/>
    <w:rsid w:val="002F2376"/>
    <w:rsid w:val="002F249B"/>
    <w:rsid w:val="002F5891"/>
    <w:rsid w:val="002F7C26"/>
    <w:rsid w:val="0030009A"/>
    <w:rsid w:val="00300286"/>
    <w:rsid w:val="003003DC"/>
    <w:rsid w:val="00300460"/>
    <w:rsid w:val="00300717"/>
    <w:rsid w:val="00301669"/>
    <w:rsid w:val="003017F9"/>
    <w:rsid w:val="00301AEC"/>
    <w:rsid w:val="003034B2"/>
    <w:rsid w:val="00304016"/>
    <w:rsid w:val="00304E08"/>
    <w:rsid w:val="00307886"/>
    <w:rsid w:val="00310676"/>
    <w:rsid w:val="00310D3A"/>
    <w:rsid w:val="00312E33"/>
    <w:rsid w:val="0031328D"/>
    <w:rsid w:val="003150E1"/>
    <w:rsid w:val="00315961"/>
    <w:rsid w:val="003169C5"/>
    <w:rsid w:val="00317B45"/>
    <w:rsid w:val="00320844"/>
    <w:rsid w:val="00321530"/>
    <w:rsid w:val="00321E52"/>
    <w:rsid w:val="003222AD"/>
    <w:rsid w:val="00322743"/>
    <w:rsid w:val="003227D7"/>
    <w:rsid w:val="00323116"/>
    <w:rsid w:val="00323342"/>
    <w:rsid w:val="00323BF9"/>
    <w:rsid w:val="003242C9"/>
    <w:rsid w:val="00325052"/>
    <w:rsid w:val="00326B13"/>
    <w:rsid w:val="0032795D"/>
    <w:rsid w:val="00327999"/>
    <w:rsid w:val="003309DA"/>
    <w:rsid w:val="003316D7"/>
    <w:rsid w:val="0033361F"/>
    <w:rsid w:val="00335133"/>
    <w:rsid w:val="003369D9"/>
    <w:rsid w:val="00340B65"/>
    <w:rsid w:val="0034137E"/>
    <w:rsid w:val="0034206F"/>
    <w:rsid w:val="00342B6B"/>
    <w:rsid w:val="003437AB"/>
    <w:rsid w:val="00344CF9"/>
    <w:rsid w:val="00346B66"/>
    <w:rsid w:val="0034711B"/>
    <w:rsid w:val="00347B56"/>
    <w:rsid w:val="00347C49"/>
    <w:rsid w:val="00351000"/>
    <w:rsid w:val="00351739"/>
    <w:rsid w:val="00352575"/>
    <w:rsid w:val="00352B3B"/>
    <w:rsid w:val="00353C8A"/>
    <w:rsid w:val="003547AD"/>
    <w:rsid w:val="003550D6"/>
    <w:rsid w:val="00355E9C"/>
    <w:rsid w:val="00356839"/>
    <w:rsid w:val="00357461"/>
    <w:rsid w:val="00357BAC"/>
    <w:rsid w:val="00360DE1"/>
    <w:rsid w:val="003628C5"/>
    <w:rsid w:val="00363313"/>
    <w:rsid w:val="0036462E"/>
    <w:rsid w:val="00365317"/>
    <w:rsid w:val="00365D6B"/>
    <w:rsid w:val="00370BD7"/>
    <w:rsid w:val="003726D5"/>
    <w:rsid w:val="003734A5"/>
    <w:rsid w:val="003738BA"/>
    <w:rsid w:val="0037393F"/>
    <w:rsid w:val="00373D13"/>
    <w:rsid w:val="00374082"/>
    <w:rsid w:val="003740A0"/>
    <w:rsid w:val="003740AE"/>
    <w:rsid w:val="003776F2"/>
    <w:rsid w:val="00377D71"/>
    <w:rsid w:val="00385A4E"/>
    <w:rsid w:val="00386F53"/>
    <w:rsid w:val="0038705D"/>
    <w:rsid w:val="00387150"/>
    <w:rsid w:val="003906EB"/>
    <w:rsid w:val="00391B93"/>
    <w:rsid w:val="0039328E"/>
    <w:rsid w:val="0039339D"/>
    <w:rsid w:val="003935E8"/>
    <w:rsid w:val="00397588"/>
    <w:rsid w:val="00397873"/>
    <w:rsid w:val="003A197F"/>
    <w:rsid w:val="003A2117"/>
    <w:rsid w:val="003A2C71"/>
    <w:rsid w:val="003A3A43"/>
    <w:rsid w:val="003A3D08"/>
    <w:rsid w:val="003A4376"/>
    <w:rsid w:val="003A4379"/>
    <w:rsid w:val="003A4C3D"/>
    <w:rsid w:val="003A4D9E"/>
    <w:rsid w:val="003A74EA"/>
    <w:rsid w:val="003B202B"/>
    <w:rsid w:val="003B3A09"/>
    <w:rsid w:val="003B3A57"/>
    <w:rsid w:val="003B4F6C"/>
    <w:rsid w:val="003B6E4C"/>
    <w:rsid w:val="003B784D"/>
    <w:rsid w:val="003C028B"/>
    <w:rsid w:val="003C0F1E"/>
    <w:rsid w:val="003C316E"/>
    <w:rsid w:val="003C3FE6"/>
    <w:rsid w:val="003C452A"/>
    <w:rsid w:val="003C4D2D"/>
    <w:rsid w:val="003C61C1"/>
    <w:rsid w:val="003C6354"/>
    <w:rsid w:val="003C6CD7"/>
    <w:rsid w:val="003C7257"/>
    <w:rsid w:val="003C77E2"/>
    <w:rsid w:val="003C7C23"/>
    <w:rsid w:val="003C7D9A"/>
    <w:rsid w:val="003D169D"/>
    <w:rsid w:val="003D2841"/>
    <w:rsid w:val="003D28C7"/>
    <w:rsid w:val="003D3E0E"/>
    <w:rsid w:val="003D4144"/>
    <w:rsid w:val="003D6381"/>
    <w:rsid w:val="003D6492"/>
    <w:rsid w:val="003D6BE7"/>
    <w:rsid w:val="003D7040"/>
    <w:rsid w:val="003D74B9"/>
    <w:rsid w:val="003E1856"/>
    <w:rsid w:val="003E4A2E"/>
    <w:rsid w:val="003E50DB"/>
    <w:rsid w:val="003E5C71"/>
    <w:rsid w:val="003E5F2A"/>
    <w:rsid w:val="003E66A9"/>
    <w:rsid w:val="003E6D7C"/>
    <w:rsid w:val="003E7A5E"/>
    <w:rsid w:val="003F1064"/>
    <w:rsid w:val="003F1E0D"/>
    <w:rsid w:val="003F2555"/>
    <w:rsid w:val="003F32DC"/>
    <w:rsid w:val="003F5321"/>
    <w:rsid w:val="003F5E1A"/>
    <w:rsid w:val="003F62E5"/>
    <w:rsid w:val="0040195E"/>
    <w:rsid w:val="00402A1A"/>
    <w:rsid w:val="00404091"/>
    <w:rsid w:val="00404803"/>
    <w:rsid w:val="00404C80"/>
    <w:rsid w:val="00405186"/>
    <w:rsid w:val="00406EC8"/>
    <w:rsid w:val="00406F6C"/>
    <w:rsid w:val="00407026"/>
    <w:rsid w:val="004077A6"/>
    <w:rsid w:val="00407EC8"/>
    <w:rsid w:val="00410926"/>
    <w:rsid w:val="00410CCA"/>
    <w:rsid w:val="004127A0"/>
    <w:rsid w:val="00415425"/>
    <w:rsid w:val="00416072"/>
    <w:rsid w:val="0041725F"/>
    <w:rsid w:val="00423CE6"/>
    <w:rsid w:val="004241A3"/>
    <w:rsid w:val="00424C6E"/>
    <w:rsid w:val="004271CB"/>
    <w:rsid w:val="00430565"/>
    <w:rsid w:val="00430769"/>
    <w:rsid w:val="00430DEC"/>
    <w:rsid w:val="00431B6A"/>
    <w:rsid w:val="00431C66"/>
    <w:rsid w:val="0043257F"/>
    <w:rsid w:val="0043283E"/>
    <w:rsid w:val="0043415E"/>
    <w:rsid w:val="00434D19"/>
    <w:rsid w:val="00436EB5"/>
    <w:rsid w:val="00440B4C"/>
    <w:rsid w:val="00442FD4"/>
    <w:rsid w:val="00443A17"/>
    <w:rsid w:val="00444AEF"/>
    <w:rsid w:val="00445172"/>
    <w:rsid w:val="00445293"/>
    <w:rsid w:val="004469E0"/>
    <w:rsid w:val="00447128"/>
    <w:rsid w:val="004479B9"/>
    <w:rsid w:val="004511E1"/>
    <w:rsid w:val="00451278"/>
    <w:rsid w:val="00451FC1"/>
    <w:rsid w:val="0045207C"/>
    <w:rsid w:val="00452831"/>
    <w:rsid w:val="00454741"/>
    <w:rsid w:val="004560C4"/>
    <w:rsid w:val="00457EC3"/>
    <w:rsid w:val="0046021D"/>
    <w:rsid w:val="0046132B"/>
    <w:rsid w:val="00461894"/>
    <w:rsid w:val="0046442C"/>
    <w:rsid w:val="004649AB"/>
    <w:rsid w:val="0046679B"/>
    <w:rsid w:val="0047174D"/>
    <w:rsid w:val="0047277A"/>
    <w:rsid w:val="004740F2"/>
    <w:rsid w:val="00474750"/>
    <w:rsid w:val="00474F28"/>
    <w:rsid w:val="00475601"/>
    <w:rsid w:val="00475904"/>
    <w:rsid w:val="00477546"/>
    <w:rsid w:val="004830E3"/>
    <w:rsid w:val="00483657"/>
    <w:rsid w:val="00483849"/>
    <w:rsid w:val="00483F79"/>
    <w:rsid w:val="004853EA"/>
    <w:rsid w:val="00485AD5"/>
    <w:rsid w:val="004861BD"/>
    <w:rsid w:val="004861E4"/>
    <w:rsid w:val="00487132"/>
    <w:rsid w:val="00487C15"/>
    <w:rsid w:val="00487EB8"/>
    <w:rsid w:val="00490F44"/>
    <w:rsid w:val="00491DA7"/>
    <w:rsid w:val="0049247F"/>
    <w:rsid w:val="00493960"/>
    <w:rsid w:val="00494C0F"/>
    <w:rsid w:val="00495628"/>
    <w:rsid w:val="00495A3A"/>
    <w:rsid w:val="00497C02"/>
    <w:rsid w:val="004A0AF2"/>
    <w:rsid w:val="004A0C3D"/>
    <w:rsid w:val="004A1716"/>
    <w:rsid w:val="004A2CA9"/>
    <w:rsid w:val="004A47E1"/>
    <w:rsid w:val="004A48B7"/>
    <w:rsid w:val="004A4E20"/>
    <w:rsid w:val="004A5C21"/>
    <w:rsid w:val="004A60BE"/>
    <w:rsid w:val="004A65A0"/>
    <w:rsid w:val="004A67EF"/>
    <w:rsid w:val="004A6CB7"/>
    <w:rsid w:val="004A6DA7"/>
    <w:rsid w:val="004A73F5"/>
    <w:rsid w:val="004B04E4"/>
    <w:rsid w:val="004B0C1D"/>
    <w:rsid w:val="004B3612"/>
    <w:rsid w:val="004B5BE8"/>
    <w:rsid w:val="004B6A9F"/>
    <w:rsid w:val="004C139C"/>
    <w:rsid w:val="004C1E76"/>
    <w:rsid w:val="004C270B"/>
    <w:rsid w:val="004C2C4A"/>
    <w:rsid w:val="004C41A0"/>
    <w:rsid w:val="004C45F6"/>
    <w:rsid w:val="004C5622"/>
    <w:rsid w:val="004C6631"/>
    <w:rsid w:val="004C7D20"/>
    <w:rsid w:val="004C7D4F"/>
    <w:rsid w:val="004D1290"/>
    <w:rsid w:val="004D144B"/>
    <w:rsid w:val="004D1FC5"/>
    <w:rsid w:val="004D5433"/>
    <w:rsid w:val="004D58BD"/>
    <w:rsid w:val="004E04F7"/>
    <w:rsid w:val="004E0E75"/>
    <w:rsid w:val="004E1312"/>
    <w:rsid w:val="004E211F"/>
    <w:rsid w:val="004E2141"/>
    <w:rsid w:val="004E4424"/>
    <w:rsid w:val="004E5584"/>
    <w:rsid w:val="004E563D"/>
    <w:rsid w:val="004E5B6F"/>
    <w:rsid w:val="004E6DFE"/>
    <w:rsid w:val="004E7F25"/>
    <w:rsid w:val="004F0360"/>
    <w:rsid w:val="004F0BF7"/>
    <w:rsid w:val="004F0E74"/>
    <w:rsid w:val="004F13F0"/>
    <w:rsid w:val="004F2488"/>
    <w:rsid w:val="004F2D4C"/>
    <w:rsid w:val="004F3F78"/>
    <w:rsid w:val="004F4877"/>
    <w:rsid w:val="004F541C"/>
    <w:rsid w:val="004F636E"/>
    <w:rsid w:val="004F66DB"/>
    <w:rsid w:val="005003F7"/>
    <w:rsid w:val="0050180A"/>
    <w:rsid w:val="00501974"/>
    <w:rsid w:val="0050274E"/>
    <w:rsid w:val="00504C31"/>
    <w:rsid w:val="00504D72"/>
    <w:rsid w:val="00505D34"/>
    <w:rsid w:val="00505EB8"/>
    <w:rsid w:val="00506144"/>
    <w:rsid w:val="00506F96"/>
    <w:rsid w:val="00507DE6"/>
    <w:rsid w:val="005100AF"/>
    <w:rsid w:val="00511210"/>
    <w:rsid w:val="005114CB"/>
    <w:rsid w:val="005117D7"/>
    <w:rsid w:val="00511ABA"/>
    <w:rsid w:val="00512425"/>
    <w:rsid w:val="0051247B"/>
    <w:rsid w:val="00512CD1"/>
    <w:rsid w:val="005131F4"/>
    <w:rsid w:val="00513950"/>
    <w:rsid w:val="00514EF5"/>
    <w:rsid w:val="00515143"/>
    <w:rsid w:val="00515ED1"/>
    <w:rsid w:val="00515F59"/>
    <w:rsid w:val="00516104"/>
    <w:rsid w:val="005171DE"/>
    <w:rsid w:val="005178F0"/>
    <w:rsid w:val="0052026F"/>
    <w:rsid w:val="005203B9"/>
    <w:rsid w:val="00520C8F"/>
    <w:rsid w:val="00522E01"/>
    <w:rsid w:val="00523042"/>
    <w:rsid w:val="005233D3"/>
    <w:rsid w:val="00525D80"/>
    <w:rsid w:val="00526E39"/>
    <w:rsid w:val="00530316"/>
    <w:rsid w:val="00530D05"/>
    <w:rsid w:val="0053209F"/>
    <w:rsid w:val="00532B8F"/>
    <w:rsid w:val="005335C5"/>
    <w:rsid w:val="0053437A"/>
    <w:rsid w:val="00534773"/>
    <w:rsid w:val="00534948"/>
    <w:rsid w:val="005355C7"/>
    <w:rsid w:val="005357D2"/>
    <w:rsid w:val="00535B18"/>
    <w:rsid w:val="0053668F"/>
    <w:rsid w:val="00537188"/>
    <w:rsid w:val="0054077B"/>
    <w:rsid w:val="00541908"/>
    <w:rsid w:val="00541C59"/>
    <w:rsid w:val="00542102"/>
    <w:rsid w:val="00542A4D"/>
    <w:rsid w:val="00542B32"/>
    <w:rsid w:val="00542DCE"/>
    <w:rsid w:val="0054490A"/>
    <w:rsid w:val="00544ABF"/>
    <w:rsid w:val="00544C70"/>
    <w:rsid w:val="00546CF6"/>
    <w:rsid w:val="00547633"/>
    <w:rsid w:val="0055051E"/>
    <w:rsid w:val="00550CBD"/>
    <w:rsid w:val="00550E1F"/>
    <w:rsid w:val="00552E1D"/>
    <w:rsid w:val="00553888"/>
    <w:rsid w:val="00553F46"/>
    <w:rsid w:val="005544AC"/>
    <w:rsid w:val="005555A5"/>
    <w:rsid w:val="005556A5"/>
    <w:rsid w:val="0055650D"/>
    <w:rsid w:val="00557321"/>
    <w:rsid w:val="005577E2"/>
    <w:rsid w:val="0056047C"/>
    <w:rsid w:val="005613D5"/>
    <w:rsid w:val="00563FA8"/>
    <w:rsid w:val="0056496B"/>
    <w:rsid w:val="00564FC5"/>
    <w:rsid w:val="0056569E"/>
    <w:rsid w:val="0056695C"/>
    <w:rsid w:val="005669E5"/>
    <w:rsid w:val="00567305"/>
    <w:rsid w:val="00570182"/>
    <w:rsid w:val="00571BC1"/>
    <w:rsid w:val="00572B3B"/>
    <w:rsid w:val="00573371"/>
    <w:rsid w:val="00574580"/>
    <w:rsid w:val="00574BA3"/>
    <w:rsid w:val="005752E6"/>
    <w:rsid w:val="005758CA"/>
    <w:rsid w:val="00575A62"/>
    <w:rsid w:val="00575ACA"/>
    <w:rsid w:val="005764CC"/>
    <w:rsid w:val="00577181"/>
    <w:rsid w:val="00577D64"/>
    <w:rsid w:val="005800BC"/>
    <w:rsid w:val="00580C57"/>
    <w:rsid w:val="00581633"/>
    <w:rsid w:val="00581AAF"/>
    <w:rsid w:val="00581E75"/>
    <w:rsid w:val="00583C77"/>
    <w:rsid w:val="00584085"/>
    <w:rsid w:val="00585360"/>
    <w:rsid w:val="00585421"/>
    <w:rsid w:val="0058557E"/>
    <w:rsid w:val="00585BF3"/>
    <w:rsid w:val="00587106"/>
    <w:rsid w:val="00587E89"/>
    <w:rsid w:val="00590239"/>
    <w:rsid w:val="005917A9"/>
    <w:rsid w:val="00592056"/>
    <w:rsid w:val="005925B5"/>
    <w:rsid w:val="005926E9"/>
    <w:rsid w:val="00596BB7"/>
    <w:rsid w:val="00596E43"/>
    <w:rsid w:val="0059753B"/>
    <w:rsid w:val="00597B0A"/>
    <w:rsid w:val="005A16A0"/>
    <w:rsid w:val="005A1AF3"/>
    <w:rsid w:val="005A2548"/>
    <w:rsid w:val="005A328C"/>
    <w:rsid w:val="005A3302"/>
    <w:rsid w:val="005A36B6"/>
    <w:rsid w:val="005A407E"/>
    <w:rsid w:val="005A5429"/>
    <w:rsid w:val="005A5789"/>
    <w:rsid w:val="005B173F"/>
    <w:rsid w:val="005B199B"/>
    <w:rsid w:val="005B1C51"/>
    <w:rsid w:val="005B1DCC"/>
    <w:rsid w:val="005B2BEC"/>
    <w:rsid w:val="005B6286"/>
    <w:rsid w:val="005B7242"/>
    <w:rsid w:val="005B7B7A"/>
    <w:rsid w:val="005C0626"/>
    <w:rsid w:val="005C12C1"/>
    <w:rsid w:val="005C1D69"/>
    <w:rsid w:val="005C43EE"/>
    <w:rsid w:val="005C50B1"/>
    <w:rsid w:val="005C56A9"/>
    <w:rsid w:val="005C6B01"/>
    <w:rsid w:val="005C769E"/>
    <w:rsid w:val="005D0978"/>
    <w:rsid w:val="005D12BE"/>
    <w:rsid w:val="005D1E79"/>
    <w:rsid w:val="005D368D"/>
    <w:rsid w:val="005D401B"/>
    <w:rsid w:val="005D4C86"/>
    <w:rsid w:val="005D5263"/>
    <w:rsid w:val="005D52BA"/>
    <w:rsid w:val="005D57C8"/>
    <w:rsid w:val="005D6042"/>
    <w:rsid w:val="005D6719"/>
    <w:rsid w:val="005D7A6D"/>
    <w:rsid w:val="005E046A"/>
    <w:rsid w:val="005E2CFA"/>
    <w:rsid w:val="005E44DB"/>
    <w:rsid w:val="005E4ABD"/>
    <w:rsid w:val="005E4EB4"/>
    <w:rsid w:val="005E539E"/>
    <w:rsid w:val="005E6C32"/>
    <w:rsid w:val="005E6C40"/>
    <w:rsid w:val="005E7E0B"/>
    <w:rsid w:val="005F0BC9"/>
    <w:rsid w:val="005F0EC0"/>
    <w:rsid w:val="005F11E0"/>
    <w:rsid w:val="005F2FD7"/>
    <w:rsid w:val="005F536C"/>
    <w:rsid w:val="005F604D"/>
    <w:rsid w:val="005F6E44"/>
    <w:rsid w:val="00600A9C"/>
    <w:rsid w:val="00600ED0"/>
    <w:rsid w:val="0060292E"/>
    <w:rsid w:val="00604DF5"/>
    <w:rsid w:val="00605F4E"/>
    <w:rsid w:val="00606C8D"/>
    <w:rsid w:val="006073D3"/>
    <w:rsid w:val="00610436"/>
    <w:rsid w:val="0061072B"/>
    <w:rsid w:val="00611645"/>
    <w:rsid w:val="006118CE"/>
    <w:rsid w:val="006119FB"/>
    <w:rsid w:val="00612943"/>
    <w:rsid w:val="00612CEB"/>
    <w:rsid w:val="00614FFB"/>
    <w:rsid w:val="0061544C"/>
    <w:rsid w:val="00615A50"/>
    <w:rsid w:val="00616C9A"/>
    <w:rsid w:val="00617328"/>
    <w:rsid w:val="00620E69"/>
    <w:rsid w:val="00622639"/>
    <w:rsid w:val="0062438E"/>
    <w:rsid w:val="00625A37"/>
    <w:rsid w:val="00625D2F"/>
    <w:rsid w:val="00627A1B"/>
    <w:rsid w:val="00630029"/>
    <w:rsid w:val="006300D1"/>
    <w:rsid w:val="0063178F"/>
    <w:rsid w:val="0063179E"/>
    <w:rsid w:val="0063403E"/>
    <w:rsid w:val="00635E5F"/>
    <w:rsid w:val="0063630E"/>
    <w:rsid w:val="00636E49"/>
    <w:rsid w:val="00637433"/>
    <w:rsid w:val="00641020"/>
    <w:rsid w:val="00641CA6"/>
    <w:rsid w:val="00641F18"/>
    <w:rsid w:val="00642C10"/>
    <w:rsid w:val="00642FC6"/>
    <w:rsid w:val="00643894"/>
    <w:rsid w:val="00643CB5"/>
    <w:rsid w:val="006455A3"/>
    <w:rsid w:val="006461AB"/>
    <w:rsid w:val="006468F9"/>
    <w:rsid w:val="0064710D"/>
    <w:rsid w:val="00650487"/>
    <w:rsid w:val="00650737"/>
    <w:rsid w:val="00650F98"/>
    <w:rsid w:val="00651A69"/>
    <w:rsid w:val="00651AFC"/>
    <w:rsid w:val="00651ED4"/>
    <w:rsid w:val="00653F78"/>
    <w:rsid w:val="00654502"/>
    <w:rsid w:val="006545C4"/>
    <w:rsid w:val="00656926"/>
    <w:rsid w:val="00656E07"/>
    <w:rsid w:val="00657766"/>
    <w:rsid w:val="006601BE"/>
    <w:rsid w:val="0066049A"/>
    <w:rsid w:val="00660662"/>
    <w:rsid w:val="00661460"/>
    <w:rsid w:val="0066217C"/>
    <w:rsid w:val="00662A62"/>
    <w:rsid w:val="00662E5D"/>
    <w:rsid w:val="00663170"/>
    <w:rsid w:val="00663E1B"/>
    <w:rsid w:val="00664F32"/>
    <w:rsid w:val="00666119"/>
    <w:rsid w:val="006662D8"/>
    <w:rsid w:val="00666835"/>
    <w:rsid w:val="00666B70"/>
    <w:rsid w:val="00667895"/>
    <w:rsid w:val="00667906"/>
    <w:rsid w:val="00670561"/>
    <w:rsid w:val="006705D2"/>
    <w:rsid w:val="00671D9D"/>
    <w:rsid w:val="00672E17"/>
    <w:rsid w:val="006731D3"/>
    <w:rsid w:val="0067380E"/>
    <w:rsid w:val="00673ABE"/>
    <w:rsid w:val="006743D1"/>
    <w:rsid w:val="00677A4F"/>
    <w:rsid w:val="00677E82"/>
    <w:rsid w:val="006825D2"/>
    <w:rsid w:val="00683C76"/>
    <w:rsid w:val="00684030"/>
    <w:rsid w:val="00684161"/>
    <w:rsid w:val="00684662"/>
    <w:rsid w:val="00686BEE"/>
    <w:rsid w:val="00687B53"/>
    <w:rsid w:val="0069243A"/>
    <w:rsid w:val="00693550"/>
    <w:rsid w:val="0069502F"/>
    <w:rsid w:val="00695758"/>
    <w:rsid w:val="0069599F"/>
    <w:rsid w:val="00696D04"/>
    <w:rsid w:val="00696E2C"/>
    <w:rsid w:val="006A028B"/>
    <w:rsid w:val="006A09B8"/>
    <w:rsid w:val="006A09C1"/>
    <w:rsid w:val="006A1803"/>
    <w:rsid w:val="006A22D3"/>
    <w:rsid w:val="006A39BF"/>
    <w:rsid w:val="006A5873"/>
    <w:rsid w:val="006A5F45"/>
    <w:rsid w:val="006B154D"/>
    <w:rsid w:val="006B2600"/>
    <w:rsid w:val="006B4A85"/>
    <w:rsid w:val="006B4EED"/>
    <w:rsid w:val="006B5FA2"/>
    <w:rsid w:val="006B6B15"/>
    <w:rsid w:val="006B6EC7"/>
    <w:rsid w:val="006B6F67"/>
    <w:rsid w:val="006C047B"/>
    <w:rsid w:val="006C06D8"/>
    <w:rsid w:val="006C08F5"/>
    <w:rsid w:val="006C184D"/>
    <w:rsid w:val="006C1899"/>
    <w:rsid w:val="006C1FA2"/>
    <w:rsid w:val="006C3374"/>
    <w:rsid w:val="006C3ED8"/>
    <w:rsid w:val="006C4BCF"/>
    <w:rsid w:val="006C5841"/>
    <w:rsid w:val="006D110C"/>
    <w:rsid w:val="006D37BB"/>
    <w:rsid w:val="006D43BF"/>
    <w:rsid w:val="006D53CE"/>
    <w:rsid w:val="006D5894"/>
    <w:rsid w:val="006D6754"/>
    <w:rsid w:val="006E024B"/>
    <w:rsid w:val="006E1459"/>
    <w:rsid w:val="006E1ACC"/>
    <w:rsid w:val="006E1C92"/>
    <w:rsid w:val="006E23DE"/>
    <w:rsid w:val="006E28E0"/>
    <w:rsid w:val="006E2E29"/>
    <w:rsid w:val="006E38F7"/>
    <w:rsid w:val="006E3B81"/>
    <w:rsid w:val="006E4580"/>
    <w:rsid w:val="006E4883"/>
    <w:rsid w:val="006E7137"/>
    <w:rsid w:val="006E7506"/>
    <w:rsid w:val="006F1209"/>
    <w:rsid w:val="006F2A0C"/>
    <w:rsid w:val="006F3F38"/>
    <w:rsid w:val="006F4767"/>
    <w:rsid w:val="006F4821"/>
    <w:rsid w:val="006F4A57"/>
    <w:rsid w:val="006F4E5B"/>
    <w:rsid w:val="006F4E97"/>
    <w:rsid w:val="006F53DC"/>
    <w:rsid w:val="006F60F6"/>
    <w:rsid w:val="00701AAC"/>
    <w:rsid w:val="00701E05"/>
    <w:rsid w:val="007029DE"/>
    <w:rsid w:val="00702D16"/>
    <w:rsid w:val="00702F4F"/>
    <w:rsid w:val="00702FCF"/>
    <w:rsid w:val="0070337E"/>
    <w:rsid w:val="007040E3"/>
    <w:rsid w:val="00705E98"/>
    <w:rsid w:val="00706BF7"/>
    <w:rsid w:val="00711837"/>
    <w:rsid w:val="00712873"/>
    <w:rsid w:val="007131AB"/>
    <w:rsid w:val="00713B32"/>
    <w:rsid w:val="00714000"/>
    <w:rsid w:val="00714005"/>
    <w:rsid w:val="0071545C"/>
    <w:rsid w:val="0071690F"/>
    <w:rsid w:val="00716B8B"/>
    <w:rsid w:val="0071734D"/>
    <w:rsid w:val="0072039A"/>
    <w:rsid w:val="00720AA9"/>
    <w:rsid w:val="00720C77"/>
    <w:rsid w:val="0072309E"/>
    <w:rsid w:val="0072338D"/>
    <w:rsid w:val="00723AFF"/>
    <w:rsid w:val="00723E1B"/>
    <w:rsid w:val="00724483"/>
    <w:rsid w:val="00724A2B"/>
    <w:rsid w:val="0072582D"/>
    <w:rsid w:val="00725975"/>
    <w:rsid w:val="0072606D"/>
    <w:rsid w:val="00731581"/>
    <w:rsid w:val="00731C40"/>
    <w:rsid w:val="00733266"/>
    <w:rsid w:val="007340EB"/>
    <w:rsid w:val="00734856"/>
    <w:rsid w:val="00735637"/>
    <w:rsid w:val="007376C6"/>
    <w:rsid w:val="00737F6A"/>
    <w:rsid w:val="00741B08"/>
    <w:rsid w:val="00742045"/>
    <w:rsid w:val="00742169"/>
    <w:rsid w:val="00742325"/>
    <w:rsid w:val="00742C4D"/>
    <w:rsid w:val="007447F2"/>
    <w:rsid w:val="007449DF"/>
    <w:rsid w:val="007462F1"/>
    <w:rsid w:val="007471DA"/>
    <w:rsid w:val="007474DF"/>
    <w:rsid w:val="00750375"/>
    <w:rsid w:val="007505E0"/>
    <w:rsid w:val="00750981"/>
    <w:rsid w:val="00751513"/>
    <w:rsid w:val="00753807"/>
    <w:rsid w:val="0075393D"/>
    <w:rsid w:val="00754EDC"/>
    <w:rsid w:val="0075525E"/>
    <w:rsid w:val="007604E3"/>
    <w:rsid w:val="00760C80"/>
    <w:rsid w:val="007610D3"/>
    <w:rsid w:val="0076270A"/>
    <w:rsid w:val="00763618"/>
    <w:rsid w:val="007636E1"/>
    <w:rsid w:val="00764D9F"/>
    <w:rsid w:val="0076725E"/>
    <w:rsid w:val="0077106D"/>
    <w:rsid w:val="00771AD6"/>
    <w:rsid w:val="007729A3"/>
    <w:rsid w:val="007734C1"/>
    <w:rsid w:val="00773954"/>
    <w:rsid w:val="00774A0F"/>
    <w:rsid w:val="00774A97"/>
    <w:rsid w:val="00775E28"/>
    <w:rsid w:val="0077619D"/>
    <w:rsid w:val="00776957"/>
    <w:rsid w:val="007769F6"/>
    <w:rsid w:val="00777617"/>
    <w:rsid w:val="00783C15"/>
    <w:rsid w:val="00786241"/>
    <w:rsid w:val="00786766"/>
    <w:rsid w:val="00787E2D"/>
    <w:rsid w:val="00787E36"/>
    <w:rsid w:val="00790824"/>
    <w:rsid w:val="007947C4"/>
    <w:rsid w:val="007954DF"/>
    <w:rsid w:val="007963C1"/>
    <w:rsid w:val="007A2A14"/>
    <w:rsid w:val="007A2F20"/>
    <w:rsid w:val="007A3C6C"/>
    <w:rsid w:val="007A5CC7"/>
    <w:rsid w:val="007A73C2"/>
    <w:rsid w:val="007A7BFD"/>
    <w:rsid w:val="007A7C15"/>
    <w:rsid w:val="007B14CE"/>
    <w:rsid w:val="007B3C07"/>
    <w:rsid w:val="007B4033"/>
    <w:rsid w:val="007B5BA3"/>
    <w:rsid w:val="007B6540"/>
    <w:rsid w:val="007B6D02"/>
    <w:rsid w:val="007C1982"/>
    <w:rsid w:val="007C2149"/>
    <w:rsid w:val="007C22D6"/>
    <w:rsid w:val="007C5297"/>
    <w:rsid w:val="007C5F23"/>
    <w:rsid w:val="007C6B25"/>
    <w:rsid w:val="007C6C97"/>
    <w:rsid w:val="007C73CD"/>
    <w:rsid w:val="007D0860"/>
    <w:rsid w:val="007D0A7A"/>
    <w:rsid w:val="007D1883"/>
    <w:rsid w:val="007D217F"/>
    <w:rsid w:val="007D2819"/>
    <w:rsid w:val="007D2A77"/>
    <w:rsid w:val="007D2B57"/>
    <w:rsid w:val="007D3058"/>
    <w:rsid w:val="007D54B5"/>
    <w:rsid w:val="007D5A9D"/>
    <w:rsid w:val="007D6484"/>
    <w:rsid w:val="007E1CF1"/>
    <w:rsid w:val="007E22BB"/>
    <w:rsid w:val="007E3C2F"/>
    <w:rsid w:val="007E3ECB"/>
    <w:rsid w:val="007E4E07"/>
    <w:rsid w:val="007E603F"/>
    <w:rsid w:val="007E71A1"/>
    <w:rsid w:val="007E79E3"/>
    <w:rsid w:val="007F036D"/>
    <w:rsid w:val="007F39C4"/>
    <w:rsid w:val="007F3FBE"/>
    <w:rsid w:val="007F5139"/>
    <w:rsid w:val="007F7328"/>
    <w:rsid w:val="007F7FF0"/>
    <w:rsid w:val="00804B76"/>
    <w:rsid w:val="008054B8"/>
    <w:rsid w:val="00805760"/>
    <w:rsid w:val="008074F8"/>
    <w:rsid w:val="008076D9"/>
    <w:rsid w:val="00807866"/>
    <w:rsid w:val="00810252"/>
    <w:rsid w:val="00811850"/>
    <w:rsid w:val="00811C4B"/>
    <w:rsid w:val="00811CCA"/>
    <w:rsid w:val="0081276D"/>
    <w:rsid w:val="00813C4A"/>
    <w:rsid w:val="00813FC3"/>
    <w:rsid w:val="0081448C"/>
    <w:rsid w:val="008144F7"/>
    <w:rsid w:val="00814519"/>
    <w:rsid w:val="008152BD"/>
    <w:rsid w:val="00815A72"/>
    <w:rsid w:val="00816381"/>
    <w:rsid w:val="00816D96"/>
    <w:rsid w:val="00817CFD"/>
    <w:rsid w:val="00817E39"/>
    <w:rsid w:val="00821FF4"/>
    <w:rsid w:val="0082285C"/>
    <w:rsid w:val="00823B9C"/>
    <w:rsid w:val="00823C7C"/>
    <w:rsid w:val="00825430"/>
    <w:rsid w:val="00827B25"/>
    <w:rsid w:val="0083034B"/>
    <w:rsid w:val="008305DD"/>
    <w:rsid w:val="00831C27"/>
    <w:rsid w:val="008326E1"/>
    <w:rsid w:val="00835510"/>
    <w:rsid w:val="00835C28"/>
    <w:rsid w:val="00836139"/>
    <w:rsid w:val="00836E96"/>
    <w:rsid w:val="00837DCE"/>
    <w:rsid w:val="00840044"/>
    <w:rsid w:val="008407F2"/>
    <w:rsid w:val="00841214"/>
    <w:rsid w:val="00841562"/>
    <w:rsid w:val="008415C4"/>
    <w:rsid w:val="008415EC"/>
    <w:rsid w:val="008426C4"/>
    <w:rsid w:val="0084532E"/>
    <w:rsid w:val="00845533"/>
    <w:rsid w:val="00845B69"/>
    <w:rsid w:val="00846C8C"/>
    <w:rsid w:val="00851B27"/>
    <w:rsid w:val="00853317"/>
    <w:rsid w:val="008536D0"/>
    <w:rsid w:val="0085375E"/>
    <w:rsid w:val="00857482"/>
    <w:rsid w:val="00857816"/>
    <w:rsid w:val="008606BF"/>
    <w:rsid w:val="00861295"/>
    <w:rsid w:val="00861C75"/>
    <w:rsid w:val="00863A78"/>
    <w:rsid w:val="00864404"/>
    <w:rsid w:val="00865174"/>
    <w:rsid w:val="008703F7"/>
    <w:rsid w:val="008704F2"/>
    <w:rsid w:val="00870CFD"/>
    <w:rsid w:val="00871B54"/>
    <w:rsid w:val="0087226A"/>
    <w:rsid w:val="008725EE"/>
    <w:rsid w:val="008734BD"/>
    <w:rsid w:val="00873B1B"/>
    <w:rsid w:val="00873E2D"/>
    <w:rsid w:val="00874A0D"/>
    <w:rsid w:val="00874F39"/>
    <w:rsid w:val="008753DB"/>
    <w:rsid w:val="008755C4"/>
    <w:rsid w:val="0087573C"/>
    <w:rsid w:val="00876438"/>
    <w:rsid w:val="008800B4"/>
    <w:rsid w:val="008810E6"/>
    <w:rsid w:val="00881333"/>
    <w:rsid w:val="00881AF6"/>
    <w:rsid w:val="0088234D"/>
    <w:rsid w:val="008828E8"/>
    <w:rsid w:val="00882D91"/>
    <w:rsid w:val="008832A9"/>
    <w:rsid w:val="00883E02"/>
    <w:rsid w:val="00884BE9"/>
    <w:rsid w:val="00887448"/>
    <w:rsid w:val="0089029E"/>
    <w:rsid w:val="00891D57"/>
    <w:rsid w:val="00892008"/>
    <w:rsid w:val="00895ACD"/>
    <w:rsid w:val="0089645D"/>
    <w:rsid w:val="0089748F"/>
    <w:rsid w:val="008A1003"/>
    <w:rsid w:val="008A16E9"/>
    <w:rsid w:val="008A1722"/>
    <w:rsid w:val="008A2A23"/>
    <w:rsid w:val="008A4C9C"/>
    <w:rsid w:val="008A52E8"/>
    <w:rsid w:val="008A5A9D"/>
    <w:rsid w:val="008A5C07"/>
    <w:rsid w:val="008A7ABF"/>
    <w:rsid w:val="008B2487"/>
    <w:rsid w:val="008B2BCB"/>
    <w:rsid w:val="008B2F22"/>
    <w:rsid w:val="008B36D4"/>
    <w:rsid w:val="008B3B0D"/>
    <w:rsid w:val="008B41E1"/>
    <w:rsid w:val="008B71C5"/>
    <w:rsid w:val="008C07CD"/>
    <w:rsid w:val="008C0DBE"/>
    <w:rsid w:val="008C166B"/>
    <w:rsid w:val="008C298C"/>
    <w:rsid w:val="008C32C1"/>
    <w:rsid w:val="008C4215"/>
    <w:rsid w:val="008C443E"/>
    <w:rsid w:val="008C4E05"/>
    <w:rsid w:val="008C4FBB"/>
    <w:rsid w:val="008C6A03"/>
    <w:rsid w:val="008C7400"/>
    <w:rsid w:val="008C7BB8"/>
    <w:rsid w:val="008D0214"/>
    <w:rsid w:val="008D0344"/>
    <w:rsid w:val="008D03E3"/>
    <w:rsid w:val="008D0D11"/>
    <w:rsid w:val="008D0F25"/>
    <w:rsid w:val="008D499B"/>
    <w:rsid w:val="008D5C62"/>
    <w:rsid w:val="008E08EB"/>
    <w:rsid w:val="008E0E75"/>
    <w:rsid w:val="008E2F41"/>
    <w:rsid w:val="008E3447"/>
    <w:rsid w:val="008F124A"/>
    <w:rsid w:val="008F1CB5"/>
    <w:rsid w:val="008F1D44"/>
    <w:rsid w:val="008F2771"/>
    <w:rsid w:val="008F32D8"/>
    <w:rsid w:val="008F3977"/>
    <w:rsid w:val="008F4A88"/>
    <w:rsid w:val="008F56CF"/>
    <w:rsid w:val="008F60D3"/>
    <w:rsid w:val="008F7478"/>
    <w:rsid w:val="0090084A"/>
    <w:rsid w:val="00901A98"/>
    <w:rsid w:val="00901CBB"/>
    <w:rsid w:val="00901D3D"/>
    <w:rsid w:val="00902124"/>
    <w:rsid w:val="009040F4"/>
    <w:rsid w:val="0090646C"/>
    <w:rsid w:val="00907B67"/>
    <w:rsid w:val="009100CC"/>
    <w:rsid w:val="00910F4A"/>
    <w:rsid w:val="009111F8"/>
    <w:rsid w:val="009121FA"/>
    <w:rsid w:val="009125DE"/>
    <w:rsid w:val="00912F9A"/>
    <w:rsid w:val="00913AA1"/>
    <w:rsid w:val="00914A87"/>
    <w:rsid w:val="00914E6D"/>
    <w:rsid w:val="00915066"/>
    <w:rsid w:val="009152E9"/>
    <w:rsid w:val="0091695B"/>
    <w:rsid w:val="00916F44"/>
    <w:rsid w:val="00917577"/>
    <w:rsid w:val="00917C35"/>
    <w:rsid w:val="0092022F"/>
    <w:rsid w:val="00920682"/>
    <w:rsid w:val="0092070F"/>
    <w:rsid w:val="00923BDA"/>
    <w:rsid w:val="00923D82"/>
    <w:rsid w:val="0092404B"/>
    <w:rsid w:val="00924969"/>
    <w:rsid w:val="00925E03"/>
    <w:rsid w:val="0092637A"/>
    <w:rsid w:val="00927DC7"/>
    <w:rsid w:val="009303C1"/>
    <w:rsid w:val="009330EF"/>
    <w:rsid w:val="009337E6"/>
    <w:rsid w:val="00933B50"/>
    <w:rsid w:val="009343EA"/>
    <w:rsid w:val="00934E2E"/>
    <w:rsid w:val="0093503D"/>
    <w:rsid w:val="00936F59"/>
    <w:rsid w:val="00940058"/>
    <w:rsid w:val="00940366"/>
    <w:rsid w:val="009406EB"/>
    <w:rsid w:val="009418B0"/>
    <w:rsid w:val="0094279B"/>
    <w:rsid w:val="00942F6C"/>
    <w:rsid w:val="00943212"/>
    <w:rsid w:val="00943556"/>
    <w:rsid w:val="00945875"/>
    <w:rsid w:val="00945DE4"/>
    <w:rsid w:val="00946517"/>
    <w:rsid w:val="00946CF1"/>
    <w:rsid w:val="009478D2"/>
    <w:rsid w:val="00947CBD"/>
    <w:rsid w:val="009517E4"/>
    <w:rsid w:val="009522D0"/>
    <w:rsid w:val="00952650"/>
    <w:rsid w:val="00952A49"/>
    <w:rsid w:val="009541C7"/>
    <w:rsid w:val="00954331"/>
    <w:rsid w:val="009549BE"/>
    <w:rsid w:val="00954ED3"/>
    <w:rsid w:val="0095758D"/>
    <w:rsid w:val="00957D58"/>
    <w:rsid w:val="009605E8"/>
    <w:rsid w:val="00961243"/>
    <w:rsid w:val="00962B9B"/>
    <w:rsid w:val="009643D9"/>
    <w:rsid w:val="009651E7"/>
    <w:rsid w:val="009651EA"/>
    <w:rsid w:val="00965E03"/>
    <w:rsid w:val="00966611"/>
    <w:rsid w:val="00966AEC"/>
    <w:rsid w:val="00967FAF"/>
    <w:rsid w:val="009705A9"/>
    <w:rsid w:val="0097081B"/>
    <w:rsid w:val="009743E1"/>
    <w:rsid w:val="00975142"/>
    <w:rsid w:val="00975474"/>
    <w:rsid w:val="00975708"/>
    <w:rsid w:val="0097608D"/>
    <w:rsid w:val="0097788B"/>
    <w:rsid w:val="00977BAE"/>
    <w:rsid w:val="0098069C"/>
    <w:rsid w:val="009813A3"/>
    <w:rsid w:val="0098233D"/>
    <w:rsid w:val="0098288A"/>
    <w:rsid w:val="00983392"/>
    <w:rsid w:val="00983825"/>
    <w:rsid w:val="00983AD4"/>
    <w:rsid w:val="00984514"/>
    <w:rsid w:val="009864D3"/>
    <w:rsid w:val="009879DE"/>
    <w:rsid w:val="00990015"/>
    <w:rsid w:val="00990530"/>
    <w:rsid w:val="0099449E"/>
    <w:rsid w:val="009948AF"/>
    <w:rsid w:val="00995373"/>
    <w:rsid w:val="00995A0B"/>
    <w:rsid w:val="00995DB9"/>
    <w:rsid w:val="00995FA7"/>
    <w:rsid w:val="00996500"/>
    <w:rsid w:val="00996D9B"/>
    <w:rsid w:val="009972A1"/>
    <w:rsid w:val="009A046B"/>
    <w:rsid w:val="009A0489"/>
    <w:rsid w:val="009A093D"/>
    <w:rsid w:val="009A128B"/>
    <w:rsid w:val="009A1D34"/>
    <w:rsid w:val="009A2679"/>
    <w:rsid w:val="009A2F69"/>
    <w:rsid w:val="009A36D8"/>
    <w:rsid w:val="009A3B5D"/>
    <w:rsid w:val="009A6B86"/>
    <w:rsid w:val="009B0061"/>
    <w:rsid w:val="009B10E4"/>
    <w:rsid w:val="009B1670"/>
    <w:rsid w:val="009B450A"/>
    <w:rsid w:val="009B474E"/>
    <w:rsid w:val="009B562C"/>
    <w:rsid w:val="009B5A92"/>
    <w:rsid w:val="009B6B1D"/>
    <w:rsid w:val="009C0302"/>
    <w:rsid w:val="009C232A"/>
    <w:rsid w:val="009C2467"/>
    <w:rsid w:val="009C4104"/>
    <w:rsid w:val="009C4860"/>
    <w:rsid w:val="009C584C"/>
    <w:rsid w:val="009C5A00"/>
    <w:rsid w:val="009C5BBB"/>
    <w:rsid w:val="009C5D0E"/>
    <w:rsid w:val="009C5E47"/>
    <w:rsid w:val="009C6381"/>
    <w:rsid w:val="009C6A69"/>
    <w:rsid w:val="009C73CD"/>
    <w:rsid w:val="009C7BC3"/>
    <w:rsid w:val="009D1067"/>
    <w:rsid w:val="009D1CCE"/>
    <w:rsid w:val="009D2118"/>
    <w:rsid w:val="009D235E"/>
    <w:rsid w:val="009D50C1"/>
    <w:rsid w:val="009D5941"/>
    <w:rsid w:val="009D5A40"/>
    <w:rsid w:val="009D640D"/>
    <w:rsid w:val="009E1DF6"/>
    <w:rsid w:val="009E2EA8"/>
    <w:rsid w:val="009E2F96"/>
    <w:rsid w:val="009E446A"/>
    <w:rsid w:val="009E4FEE"/>
    <w:rsid w:val="009E5762"/>
    <w:rsid w:val="009E678D"/>
    <w:rsid w:val="009E71B4"/>
    <w:rsid w:val="009F1138"/>
    <w:rsid w:val="009F1847"/>
    <w:rsid w:val="009F1AEB"/>
    <w:rsid w:val="009F57BB"/>
    <w:rsid w:val="009F5A7B"/>
    <w:rsid w:val="009F667E"/>
    <w:rsid w:val="009F67C2"/>
    <w:rsid w:val="009F7187"/>
    <w:rsid w:val="009F779A"/>
    <w:rsid w:val="009F7D7C"/>
    <w:rsid w:val="00A00462"/>
    <w:rsid w:val="00A01EFE"/>
    <w:rsid w:val="00A024F1"/>
    <w:rsid w:val="00A02699"/>
    <w:rsid w:val="00A02716"/>
    <w:rsid w:val="00A0285A"/>
    <w:rsid w:val="00A03927"/>
    <w:rsid w:val="00A03B48"/>
    <w:rsid w:val="00A03E7F"/>
    <w:rsid w:val="00A04057"/>
    <w:rsid w:val="00A0425C"/>
    <w:rsid w:val="00A04DF1"/>
    <w:rsid w:val="00A06464"/>
    <w:rsid w:val="00A111F0"/>
    <w:rsid w:val="00A12E86"/>
    <w:rsid w:val="00A13280"/>
    <w:rsid w:val="00A20307"/>
    <w:rsid w:val="00A20761"/>
    <w:rsid w:val="00A20D56"/>
    <w:rsid w:val="00A21614"/>
    <w:rsid w:val="00A21D92"/>
    <w:rsid w:val="00A23562"/>
    <w:rsid w:val="00A2375A"/>
    <w:rsid w:val="00A25E1E"/>
    <w:rsid w:val="00A31221"/>
    <w:rsid w:val="00A316CA"/>
    <w:rsid w:val="00A31ED7"/>
    <w:rsid w:val="00A32333"/>
    <w:rsid w:val="00A3304E"/>
    <w:rsid w:val="00A33850"/>
    <w:rsid w:val="00A34E99"/>
    <w:rsid w:val="00A35AFD"/>
    <w:rsid w:val="00A369DE"/>
    <w:rsid w:val="00A424A2"/>
    <w:rsid w:val="00A425D3"/>
    <w:rsid w:val="00A43F37"/>
    <w:rsid w:val="00A44924"/>
    <w:rsid w:val="00A46B74"/>
    <w:rsid w:val="00A479BA"/>
    <w:rsid w:val="00A47D0C"/>
    <w:rsid w:val="00A50399"/>
    <w:rsid w:val="00A503EA"/>
    <w:rsid w:val="00A5152D"/>
    <w:rsid w:val="00A524CA"/>
    <w:rsid w:val="00A5610D"/>
    <w:rsid w:val="00A56866"/>
    <w:rsid w:val="00A56DF8"/>
    <w:rsid w:val="00A57D63"/>
    <w:rsid w:val="00A60851"/>
    <w:rsid w:val="00A615C7"/>
    <w:rsid w:val="00A63412"/>
    <w:rsid w:val="00A637B6"/>
    <w:rsid w:val="00A647F3"/>
    <w:rsid w:val="00A64A90"/>
    <w:rsid w:val="00A65123"/>
    <w:rsid w:val="00A6532C"/>
    <w:rsid w:val="00A66378"/>
    <w:rsid w:val="00A66F5B"/>
    <w:rsid w:val="00A70043"/>
    <w:rsid w:val="00A70720"/>
    <w:rsid w:val="00A717AF"/>
    <w:rsid w:val="00A72419"/>
    <w:rsid w:val="00A7495A"/>
    <w:rsid w:val="00A75654"/>
    <w:rsid w:val="00A77ED1"/>
    <w:rsid w:val="00A801EC"/>
    <w:rsid w:val="00A80564"/>
    <w:rsid w:val="00A8105F"/>
    <w:rsid w:val="00A82EC2"/>
    <w:rsid w:val="00A83979"/>
    <w:rsid w:val="00A84F55"/>
    <w:rsid w:val="00A858F3"/>
    <w:rsid w:val="00A90237"/>
    <w:rsid w:val="00A911DE"/>
    <w:rsid w:val="00A916B9"/>
    <w:rsid w:val="00A92719"/>
    <w:rsid w:val="00A92F76"/>
    <w:rsid w:val="00A94154"/>
    <w:rsid w:val="00A94B82"/>
    <w:rsid w:val="00A96FF9"/>
    <w:rsid w:val="00A97237"/>
    <w:rsid w:val="00AA02B8"/>
    <w:rsid w:val="00AA10C1"/>
    <w:rsid w:val="00AA1EC5"/>
    <w:rsid w:val="00AA20D8"/>
    <w:rsid w:val="00AA2359"/>
    <w:rsid w:val="00AA250A"/>
    <w:rsid w:val="00AA2705"/>
    <w:rsid w:val="00AA397C"/>
    <w:rsid w:val="00AA40A1"/>
    <w:rsid w:val="00AA5EEF"/>
    <w:rsid w:val="00AA774E"/>
    <w:rsid w:val="00AA7A65"/>
    <w:rsid w:val="00AB0215"/>
    <w:rsid w:val="00AB2638"/>
    <w:rsid w:val="00AB2E4F"/>
    <w:rsid w:val="00AB3607"/>
    <w:rsid w:val="00AB3F04"/>
    <w:rsid w:val="00AB5623"/>
    <w:rsid w:val="00AB58B5"/>
    <w:rsid w:val="00AB636B"/>
    <w:rsid w:val="00AB7922"/>
    <w:rsid w:val="00AC066C"/>
    <w:rsid w:val="00AC097C"/>
    <w:rsid w:val="00AC09B8"/>
    <w:rsid w:val="00AC2265"/>
    <w:rsid w:val="00AC3583"/>
    <w:rsid w:val="00AC4620"/>
    <w:rsid w:val="00AC6B79"/>
    <w:rsid w:val="00AD2F8D"/>
    <w:rsid w:val="00AD44F0"/>
    <w:rsid w:val="00AD5351"/>
    <w:rsid w:val="00AD6186"/>
    <w:rsid w:val="00AD7D47"/>
    <w:rsid w:val="00AE0D16"/>
    <w:rsid w:val="00AE0E60"/>
    <w:rsid w:val="00AE15C4"/>
    <w:rsid w:val="00AE19C3"/>
    <w:rsid w:val="00AE2637"/>
    <w:rsid w:val="00AE28ED"/>
    <w:rsid w:val="00AE42F7"/>
    <w:rsid w:val="00AE4715"/>
    <w:rsid w:val="00AE4794"/>
    <w:rsid w:val="00AE55F4"/>
    <w:rsid w:val="00AE566D"/>
    <w:rsid w:val="00AF0284"/>
    <w:rsid w:val="00AF12B5"/>
    <w:rsid w:val="00AF1647"/>
    <w:rsid w:val="00AF2EAC"/>
    <w:rsid w:val="00AF411C"/>
    <w:rsid w:val="00AF5367"/>
    <w:rsid w:val="00AF5A1E"/>
    <w:rsid w:val="00AF5E74"/>
    <w:rsid w:val="00AF62F8"/>
    <w:rsid w:val="00AF6369"/>
    <w:rsid w:val="00AF6452"/>
    <w:rsid w:val="00B010D4"/>
    <w:rsid w:val="00B01233"/>
    <w:rsid w:val="00B019A3"/>
    <w:rsid w:val="00B024E2"/>
    <w:rsid w:val="00B02C0F"/>
    <w:rsid w:val="00B03500"/>
    <w:rsid w:val="00B03E76"/>
    <w:rsid w:val="00B049DF"/>
    <w:rsid w:val="00B056CD"/>
    <w:rsid w:val="00B059AD"/>
    <w:rsid w:val="00B060A1"/>
    <w:rsid w:val="00B06EC4"/>
    <w:rsid w:val="00B07963"/>
    <w:rsid w:val="00B1043C"/>
    <w:rsid w:val="00B13080"/>
    <w:rsid w:val="00B1387C"/>
    <w:rsid w:val="00B13E7F"/>
    <w:rsid w:val="00B141DD"/>
    <w:rsid w:val="00B14323"/>
    <w:rsid w:val="00B15329"/>
    <w:rsid w:val="00B15C64"/>
    <w:rsid w:val="00B1650E"/>
    <w:rsid w:val="00B16B1E"/>
    <w:rsid w:val="00B17084"/>
    <w:rsid w:val="00B205F2"/>
    <w:rsid w:val="00B21CD6"/>
    <w:rsid w:val="00B223F3"/>
    <w:rsid w:val="00B23D25"/>
    <w:rsid w:val="00B2597B"/>
    <w:rsid w:val="00B266F0"/>
    <w:rsid w:val="00B26D1F"/>
    <w:rsid w:val="00B278CB"/>
    <w:rsid w:val="00B32610"/>
    <w:rsid w:val="00B329A3"/>
    <w:rsid w:val="00B33893"/>
    <w:rsid w:val="00B33C0B"/>
    <w:rsid w:val="00B33E8E"/>
    <w:rsid w:val="00B33E92"/>
    <w:rsid w:val="00B34CC9"/>
    <w:rsid w:val="00B363DC"/>
    <w:rsid w:val="00B4152D"/>
    <w:rsid w:val="00B41E09"/>
    <w:rsid w:val="00B44CBE"/>
    <w:rsid w:val="00B45692"/>
    <w:rsid w:val="00B50EDB"/>
    <w:rsid w:val="00B510EB"/>
    <w:rsid w:val="00B51553"/>
    <w:rsid w:val="00B60756"/>
    <w:rsid w:val="00B60DAE"/>
    <w:rsid w:val="00B60E91"/>
    <w:rsid w:val="00B60FEF"/>
    <w:rsid w:val="00B62296"/>
    <w:rsid w:val="00B6255C"/>
    <w:rsid w:val="00B62668"/>
    <w:rsid w:val="00B63AC7"/>
    <w:rsid w:val="00B66AB3"/>
    <w:rsid w:val="00B66E49"/>
    <w:rsid w:val="00B67501"/>
    <w:rsid w:val="00B678A8"/>
    <w:rsid w:val="00B706B6"/>
    <w:rsid w:val="00B71F20"/>
    <w:rsid w:val="00B71FAC"/>
    <w:rsid w:val="00B72DB3"/>
    <w:rsid w:val="00B73365"/>
    <w:rsid w:val="00B748FD"/>
    <w:rsid w:val="00B74E87"/>
    <w:rsid w:val="00B75138"/>
    <w:rsid w:val="00B75A20"/>
    <w:rsid w:val="00B7600B"/>
    <w:rsid w:val="00B760D4"/>
    <w:rsid w:val="00B765CC"/>
    <w:rsid w:val="00B77A15"/>
    <w:rsid w:val="00B77D9C"/>
    <w:rsid w:val="00B80202"/>
    <w:rsid w:val="00B80C50"/>
    <w:rsid w:val="00B80D53"/>
    <w:rsid w:val="00B826EA"/>
    <w:rsid w:val="00B837BC"/>
    <w:rsid w:val="00B8397E"/>
    <w:rsid w:val="00B839A4"/>
    <w:rsid w:val="00B83F8A"/>
    <w:rsid w:val="00B843AF"/>
    <w:rsid w:val="00B84D96"/>
    <w:rsid w:val="00B8560B"/>
    <w:rsid w:val="00B8625B"/>
    <w:rsid w:val="00B8674B"/>
    <w:rsid w:val="00B8700C"/>
    <w:rsid w:val="00B879F1"/>
    <w:rsid w:val="00B9074A"/>
    <w:rsid w:val="00B91988"/>
    <w:rsid w:val="00B91AD4"/>
    <w:rsid w:val="00B93048"/>
    <w:rsid w:val="00B938C7"/>
    <w:rsid w:val="00B94261"/>
    <w:rsid w:val="00B96750"/>
    <w:rsid w:val="00B96F17"/>
    <w:rsid w:val="00B97454"/>
    <w:rsid w:val="00BA008C"/>
    <w:rsid w:val="00BA1278"/>
    <w:rsid w:val="00BA1456"/>
    <w:rsid w:val="00BA32F0"/>
    <w:rsid w:val="00BA3868"/>
    <w:rsid w:val="00BA5E37"/>
    <w:rsid w:val="00BA6D5E"/>
    <w:rsid w:val="00BA715A"/>
    <w:rsid w:val="00BA717E"/>
    <w:rsid w:val="00BA7193"/>
    <w:rsid w:val="00BB27AD"/>
    <w:rsid w:val="00BB2FFF"/>
    <w:rsid w:val="00BB323F"/>
    <w:rsid w:val="00BB65AE"/>
    <w:rsid w:val="00BB7200"/>
    <w:rsid w:val="00BC0353"/>
    <w:rsid w:val="00BC0781"/>
    <w:rsid w:val="00BC19ED"/>
    <w:rsid w:val="00BC1C08"/>
    <w:rsid w:val="00BC2434"/>
    <w:rsid w:val="00BC59E0"/>
    <w:rsid w:val="00BC5A56"/>
    <w:rsid w:val="00BD09F2"/>
    <w:rsid w:val="00BD0B05"/>
    <w:rsid w:val="00BD138C"/>
    <w:rsid w:val="00BD2605"/>
    <w:rsid w:val="00BD384E"/>
    <w:rsid w:val="00BD5017"/>
    <w:rsid w:val="00BD528D"/>
    <w:rsid w:val="00BD542A"/>
    <w:rsid w:val="00BD6651"/>
    <w:rsid w:val="00BD6BE7"/>
    <w:rsid w:val="00BD7593"/>
    <w:rsid w:val="00BD7BFC"/>
    <w:rsid w:val="00BE06FD"/>
    <w:rsid w:val="00BE1C5A"/>
    <w:rsid w:val="00BE3BD2"/>
    <w:rsid w:val="00BE52C0"/>
    <w:rsid w:val="00BE5975"/>
    <w:rsid w:val="00BE5D31"/>
    <w:rsid w:val="00BE650B"/>
    <w:rsid w:val="00BF015D"/>
    <w:rsid w:val="00BF09DF"/>
    <w:rsid w:val="00BF16A7"/>
    <w:rsid w:val="00BF2CFF"/>
    <w:rsid w:val="00BF3664"/>
    <w:rsid w:val="00BF3D4E"/>
    <w:rsid w:val="00BF4A3E"/>
    <w:rsid w:val="00BF75E5"/>
    <w:rsid w:val="00C038F6"/>
    <w:rsid w:val="00C042C2"/>
    <w:rsid w:val="00C04C16"/>
    <w:rsid w:val="00C06BE5"/>
    <w:rsid w:val="00C06C18"/>
    <w:rsid w:val="00C06ED7"/>
    <w:rsid w:val="00C10888"/>
    <w:rsid w:val="00C1217B"/>
    <w:rsid w:val="00C124AA"/>
    <w:rsid w:val="00C124AB"/>
    <w:rsid w:val="00C1255D"/>
    <w:rsid w:val="00C164E6"/>
    <w:rsid w:val="00C16983"/>
    <w:rsid w:val="00C1705E"/>
    <w:rsid w:val="00C17BCB"/>
    <w:rsid w:val="00C20B45"/>
    <w:rsid w:val="00C21DB8"/>
    <w:rsid w:val="00C23092"/>
    <w:rsid w:val="00C23E0B"/>
    <w:rsid w:val="00C2451C"/>
    <w:rsid w:val="00C262B2"/>
    <w:rsid w:val="00C265DA"/>
    <w:rsid w:val="00C30051"/>
    <w:rsid w:val="00C32C06"/>
    <w:rsid w:val="00C33566"/>
    <w:rsid w:val="00C34564"/>
    <w:rsid w:val="00C35B5E"/>
    <w:rsid w:val="00C36BA6"/>
    <w:rsid w:val="00C40799"/>
    <w:rsid w:val="00C40ABF"/>
    <w:rsid w:val="00C41431"/>
    <w:rsid w:val="00C435F4"/>
    <w:rsid w:val="00C44A26"/>
    <w:rsid w:val="00C44E65"/>
    <w:rsid w:val="00C45C6C"/>
    <w:rsid w:val="00C46C86"/>
    <w:rsid w:val="00C46EDF"/>
    <w:rsid w:val="00C50EA4"/>
    <w:rsid w:val="00C51541"/>
    <w:rsid w:val="00C5240E"/>
    <w:rsid w:val="00C5287E"/>
    <w:rsid w:val="00C52894"/>
    <w:rsid w:val="00C54106"/>
    <w:rsid w:val="00C55D2D"/>
    <w:rsid w:val="00C562CF"/>
    <w:rsid w:val="00C56416"/>
    <w:rsid w:val="00C57D11"/>
    <w:rsid w:val="00C6527B"/>
    <w:rsid w:val="00C654D5"/>
    <w:rsid w:val="00C65B02"/>
    <w:rsid w:val="00C65B0B"/>
    <w:rsid w:val="00C66F0D"/>
    <w:rsid w:val="00C66F16"/>
    <w:rsid w:val="00C70F8B"/>
    <w:rsid w:val="00C72CBA"/>
    <w:rsid w:val="00C73366"/>
    <w:rsid w:val="00C7407F"/>
    <w:rsid w:val="00C7487C"/>
    <w:rsid w:val="00C75967"/>
    <w:rsid w:val="00C77306"/>
    <w:rsid w:val="00C804D4"/>
    <w:rsid w:val="00C80903"/>
    <w:rsid w:val="00C80E5E"/>
    <w:rsid w:val="00C80EFB"/>
    <w:rsid w:val="00C80F38"/>
    <w:rsid w:val="00C811BA"/>
    <w:rsid w:val="00C82C4F"/>
    <w:rsid w:val="00C844FF"/>
    <w:rsid w:val="00C848D1"/>
    <w:rsid w:val="00C85168"/>
    <w:rsid w:val="00C865F3"/>
    <w:rsid w:val="00C870F0"/>
    <w:rsid w:val="00C900AA"/>
    <w:rsid w:val="00C9084A"/>
    <w:rsid w:val="00C909CE"/>
    <w:rsid w:val="00C90EC0"/>
    <w:rsid w:val="00C93106"/>
    <w:rsid w:val="00C932B3"/>
    <w:rsid w:val="00C93E17"/>
    <w:rsid w:val="00C961EE"/>
    <w:rsid w:val="00C96E2E"/>
    <w:rsid w:val="00C977AF"/>
    <w:rsid w:val="00C97831"/>
    <w:rsid w:val="00C97E56"/>
    <w:rsid w:val="00CA0E05"/>
    <w:rsid w:val="00CA10A4"/>
    <w:rsid w:val="00CA1883"/>
    <w:rsid w:val="00CA25F3"/>
    <w:rsid w:val="00CA3092"/>
    <w:rsid w:val="00CA34F6"/>
    <w:rsid w:val="00CA5AEC"/>
    <w:rsid w:val="00CA64A4"/>
    <w:rsid w:val="00CA7EAC"/>
    <w:rsid w:val="00CB077E"/>
    <w:rsid w:val="00CB0D3B"/>
    <w:rsid w:val="00CB1573"/>
    <w:rsid w:val="00CB18E3"/>
    <w:rsid w:val="00CB31AE"/>
    <w:rsid w:val="00CB3DDF"/>
    <w:rsid w:val="00CB53B4"/>
    <w:rsid w:val="00CC073A"/>
    <w:rsid w:val="00CC2CBA"/>
    <w:rsid w:val="00CC4215"/>
    <w:rsid w:val="00CC559A"/>
    <w:rsid w:val="00CC7BC4"/>
    <w:rsid w:val="00CC7C0A"/>
    <w:rsid w:val="00CC7DD8"/>
    <w:rsid w:val="00CD0C22"/>
    <w:rsid w:val="00CD160C"/>
    <w:rsid w:val="00CD425F"/>
    <w:rsid w:val="00CD5B08"/>
    <w:rsid w:val="00CD62D5"/>
    <w:rsid w:val="00CD66C5"/>
    <w:rsid w:val="00CD6E06"/>
    <w:rsid w:val="00CD7538"/>
    <w:rsid w:val="00CD7CFE"/>
    <w:rsid w:val="00CE2201"/>
    <w:rsid w:val="00CE28B7"/>
    <w:rsid w:val="00CE2994"/>
    <w:rsid w:val="00CE41B4"/>
    <w:rsid w:val="00CE420A"/>
    <w:rsid w:val="00CE4943"/>
    <w:rsid w:val="00CE570C"/>
    <w:rsid w:val="00CE68C9"/>
    <w:rsid w:val="00CE7482"/>
    <w:rsid w:val="00CE767E"/>
    <w:rsid w:val="00CE7FE6"/>
    <w:rsid w:val="00CF042C"/>
    <w:rsid w:val="00CF0949"/>
    <w:rsid w:val="00CF174C"/>
    <w:rsid w:val="00CF2299"/>
    <w:rsid w:val="00CF3031"/>
    <w:rsid w:val="00CF3CDD"/>
    <w:rsid w:val="00CF49E8"/>
    <w:rsid w:val="00CF5DFA"/>
    <w:rsid w:val="00CF7496"/>
    <w:rsid w:val="00CF78E4"/>
    <w:rsid w:val="00D017B9"/>
    <w:rsid w:val="00D018F4"/>
    <w:rsid w:val="00D03184"/>
    <w:rsid w:val="00D03256"/>
    <w:rsid w:val="00D03A35"/>
    <w:rsid w:val="00D03D3D"/>
    <w:rsid w:val="00D04049"/>
    <w:rsid w:val="00D04327"/>
    <w:rsid w:val="00D0448F"/>
    <w:rsid w:val="00D044CA"/>
    <w:rsid w:val="00D050F0"/>
    <w:rsid w:val="00D12458"/>
    <w:rsid w:val="00D129B0"/>
    <w:rsid w:val="00D12A3B"/>
    <w:rsid w:val="00D13DF4"/>
    <w:rsid w:val="00D1415D"/>
    <w:rsid w:val="00D1425C"/>
    <w:rsid w:val="00D156AD"/>
    <w:rsid w:val="00D1776E"/>
    <w:rsid w:val="00D21764"/>
    <w:rsid w:val="00D2590B"/>
    <w:rsid w:val="00D27319"/>
    <w:rsid w:val="00D276C8"/>
    <w:rsid w:val="00D3004B"/>
    <w:rsid w:val="00D30C58"/>
    <w:rsid w:val="00D31754"/>
    <w:rsid w:val="00D320F5"/>
    <w:rsid w:val="00D323BE"/>
    <w:rsid w:val="00D3351C"/>
    <w:rsid w:val="00D33767"/>
    <w:rsid w:val="00D339C5"/>
    <w:rsid w:val="00D35369"/>
    <w:rsid w:val="00D3622E"/>
    <w:rsid w:val="00D37560"/>
    <w:rsid w:val="00D40357"/>
    <w:rsid w:val="00D40578"/>
    <w:rsid w:val="00D40CED"/>
    <w:rsid w:val="00D40CF2"/>
    <w:rsid w:val="00D41386"/>
    <w:rsid w:val="00D41FE4"/>
    <w:rsid w:val="00D43F7D"/>
    <w:rsid w:val="00D45E2F"/>
    <w:rsid w:val="00D46393"/>
    <w:rsid w:val="00D46E4C"/>
    <w:rsid w:val="00D50431"/>
    <w:rsid w:val="00D52DE6"/>
    <w:rsid w:val="00D531A8"/>
    <w:rsid w:val="00D55FC0"/>
    <w:rsid w:val="00D60379"/>
    <w:rsid w:val="00D60AEA"/>
    <w:rsid w:val="00D61B10"/>
    <w:rsid w:val="00D62222"/>
    <w:rsid w:val="00D6329B"/>
    <w:rsid w:val="00D6349C"/>
    <w:rsid w:val="00D635F5"/>
    <w:rsid w:val="00D63FA6"/>
    <w:rsid w:val="00D644EE"/>
    <w:rsid w:val="00D65EC2"/>
    <w:rsid w:val="00D66586"/>
    <w:rsid w:val="00D66ACC"/>
    <w:rsid w:val="00D67460"/>
    <w:rsid w:val="00D7139C"/>
    <w:rsid w:val="00D7148F"/>
    <w:rsid w:val="00D71D60"/>
    <w:rsid w:val="00D723FC"/>
    <w:rsid w:val="00D728D9"/>
    <w:rsid w:val="00D73794"/>
    <w:rsid w:val="00D74C78"/>
    <w:rsid w:val="00D75AA5"/>
    <w:rsid w:val="00D75EE0"/>
    <w:rsid w:val="00D7776A"/>
    <w:rsid w:val="00D8017D"/>
    <w:rsid w:val="00D8078B"/>
    <w:rsid w:val="00D80EE0"/>
    <w:rsid w:val="00D812EB"/>
    <w:rsid w:val="00D81941"/>
    <w:rsid w:val="00D83005"/>
    <w:rsid w:val="00D83B6E"/>
    <w:rsid w:val="00D83EC9"/>
    <w:rsid w:val="00D85886"/>
    <w:rsid w:val="00D85FCA"/>
    <w:rsid w:val="00D864E8"/>
    <w:rsid w:val="00D86563"/>
    <w:rsid w:val="00D86CC2"/>
    <w:rsid w:val="00D87C97"/>
    <w:rsid w:val="00D903C1"/>
    <w:rsid w:val="00D9058A"/>
    <w:rsid w:val="00D907AE"/>
    <w:rsid w:val="00D907F9"/>
    <w:rsid w:val="00D90F8A"/>
    <w:rsid w:val="00D91108"/>
    <w:rsid w:val="00D92975"/>
    <w:rsid w:val="00D92D73"/>
    <w:rsid w:val="00D92D75"/>
    <w:rsid w:val="00D9381C"/>
    <w:rsid w:val="00D94F1F"/>
    <w:rsid w:val="00D951FB"/>
    <w:rsid w:val="00D96FD9"/>
    <w:rsid w:val="00DA104D"/>
    <w:rsid w:val="00DA17A1"/>
    <w:rsid w:val="00DA2F00"/>
    <w:rsid w:val="00DA3365"/>
    <w:rsid w:val="00DA4D77"/>
    <w:rsid w:val="00DA54D6"/>
    <w:rsid w:val="00DA65F6"/>
    <w:rsid w:val="00DA6766"/>
    <w:rsid w:val="00DB0E8A"/>
    <w:rsid w:val="00DB3F80"/>
    <w:rsid w:val="00DB4BD4"/>
    <w:rsid w:val="00DB6BC9"/>
    <w:rsid w:val="00DB7974"/>
    <w:rsid w:val="00DC21B4"/>
    <w:rsid w:val="00DC268D"/>
    <w:rsid w:val="00DC2974"/>
    <w:rsid w:val="00DC3084"/>
    <w:rsid w:val="00DC3646"/>
    <w:rsid w:val="00DC4CAA"/>
    <w:rsid w:val="00DC4FF9"/>
    <w:rsid w:val="00DC511F"/>
    <w:rsid w:val="00DC5F9C"/>
    <w:rsid w:val="00DC5FC5"/>
    <w:rsid w:val="00DC6949"/>
    <w:rsid w:val="00DD01AD"/>
    <w:rsid w:val="00DD0D4E"/>
    <w:rsid w:val="00DD14BF"/>
    <w:rsid w:val="00DD1EEC"/>
    <w:rsid w:val="00DD2996"/>
    <w:rsid w:val="00DD2ADC"/>
    <w:rsid w:val="00DD2AEF"/>
    <w:rsid w:val="00DD339A"/>
    <w:rsid w:val="00DD344C"/>
    <w:rsid w:val="00DD57C4"/>
    <w:rsid w:val="00DD5CA5"/>
    <w:rsid w:val="00DD66B4"/>
    <w:rsid w:val="00DE44A6"/>
    <w:rsid w:val="00DE61C3"/>
    <w:rsid w:val="00DE7584"/>
    <w:rsid w:val="00DE7C37"/>
    <w:rsid w:val="00DE7F78"/>
    <w:rsid w:val="00DF08D4"/>
    <w:rsid w:val="00DF1C92"/>
    <w:rsid w:val="00DF3DB9"/>
    <w:rsid w:val="00DF5B2B"/>
    <w:rsid w:val="00DF601B"/>
    <w:rsid w:val="00DF7199"/>
    <w:rsid w:val="00E0047C"/>
    <w:rsid w:val="00E005CE"/>
    <w:rsid w:val="00E017A0"/>
    <w:rsid w:val="00E01CDE"/>
    <w:rsid w:val="00E020F8"/>
    <w:rsid w:val="00E02E8C"/>
    <w:rsid w:val="00E03468"/>
    <w:rsid w:val="00E03F1D"/>
    <w:rsid w:val="00E049F8"/>
    <w:rsid w:val="00E116DB"/>
    <w:rsid w:val="00E128FD"/>
    <w:rsid w:val="00E14184"/>
    <w:rsid w:val="00E15A3C"/>
    <w:rsid w:val="00E17D9C"/>
    <w:rsid w:val="00E20A6F"/>
    <w:rsid w:val="00E2190A"/>
    <w:rsid w:val="00E21F28"/>
    <w:rsid w:val="00E2244D"/>
    <w:rsid w:val="00E22725"/>
    <w:rsid w:val="00E231A1"/>
    <w:rsid w:val="00E23251"/>
    <w:rsid w:val="00E24941"/>
    <w:rsid w:val="00E255CF"/>
    <w:rsid w:val="00E26E18"/>
    <w:rsid w:val="00E30260"/>
    <w:rsid w:val="00E30947"/>
    <w:rsid w:val="00E319EC"/>
    <w:rsid w:val="00E326AC"/>
    <w:rsid w:val="00E33F55"/>
    <w:rsid w:val="00E35128"/>
    <w:rsid w:val="00E35CB8"/>
    <w:rsid w:val="00E37172"/>
    <w:rsid w:val="00E41500"/>
    <w:rsid w:val="00E42466"/>
    <w:rsid w:val="00E42DE7"/>
    <w:rsid w:val="00E42F63"/>
    <w:rsid w:val="00E434F6"/>
    <w:rsid w:val="00E454E2"/>
    <w:rsid w:val="00E471D2"/>
    <w:rsid w:val="00E47249"/>
    <w:rsid w:val="00E500D1"/>
    <w:rsid w:val="00E5081B"/>
    <w:rsid w:val="00E50D3E"/>
    <w:rsid w:val="00E51492"/>
    <w:rsid w:val="00E51FF7"/>
    <w:rsid w:val="00E5339F"/>
    <w:rsid w:val="00E5371E"/>
    <w:rsid w:val="00E5543A"/>
    <w:rsid w:val="00E55F82"/>
    <w:rsid w:val="00E56CFB"/>
    <w:rsid w:val="00E605F6"/>
    <w:rsid w:val="00E60E26"/>
    <w:rsid w:val="00E61CED"/>
    <w:rsid w:val="00E62919"/>
    <w:rsid w:val="00E62C89"/>
    <w:rsid w:val="00E63CC5"/>
    <w:rsid w:val="00E63E34"/>
    <w:rsid w:val="00E644B6"/>
    <w:rsid w:val="00E646B6"/>
    <w:rsid w:val="00E6765D"/>
    <w:rsid w:val="00E678B8"/>
    <w:rsid w:val="00E70787"/>
    <w:rsid w:val="00E70ECC"/>
    <w:rsid w:val="00E7109E"/>
    <w:rsid w:val="00E719FA"/>
    <w:rsid w:val="00E72B9F"/>
    <w:rsid w:val="00E72DA7"/>
    <w:rsid w:val="00E74527"/>
    <w:rsid w:val="00E74918"/>
    <w:rsid w:val="00E74A98"/>
    <w:rsid w:val="00E76877"/>
    <w:rsid w:val="00E76D43"/>
    <w:rsid w:val="00E772CC"/>
    <w:rsid w:val="00E7746E"/>
    <w:rsid w:val="00E8135E"/>
    <w:rsid w:val="00E81C70"/>
    <w:rsid w:val="00E825F2"/>
    <w:rsid w:val="00E82932"/>
    <w:rsid w:val="00E849AC"/>
    <w:rsid w:val="00E85A92"/>
    <w:rsid w:val="00E8746F"/>
    <w:rsid w:val="00E87C2E"/>
    <w:rsid w:val="00E87F14"/>
    <w:rsid w:val="00E9025C"/>
    <w:rsid w:val="00E902A2"/>
    <w:rsid w:val="00E91B53"/>
    <w:rsid w:val="00E928FB"/>
    <w:rsid w:val="00E9316A"/>
    <w:rsid w:val="00E93345"/>
    <w:rsid w:val="00E93721"/>
    <w:rsid w:val="00E952C0"/>
    <w:rsid w:val="00E958DA"/>
    <w:rsid w:val="00EA061B"/>
    <w:rsid w:val="00EA08EA"/>
    <w:rsid w:val="00EA149E"/>
    <w:rsid w:val="00EA258E"/>
    <w:rsid w:val="00EA411E"/>
    <w:rsid w:val="00EA54F6"/>
    <w:rsid w:val="00EA6221"/>
    <w:rsid w:val="00EA6A12"/>
    <w:rsid w:val="00EA72AC"/>
    <w:rsid w:val="00EA7AC1"/>
    <w:rsid w:val="00EB24F6"/>
    <w:rsid w:val="00EB2D05"/>
    <w:rsid w:val="00EB31CE"/>
    <w:rsid w:val="00EB39BF"/>
    <w:rsid w:val="00EB5604"/>
    <w:rsid w:val="00EB56C0"/>
    <w:rsid w:val="00EB6185"/>
    <w:rsid w:val="00EB66D9"/>
    <w:rsid w:val="00EC01C0"/>
    <w:rsid w:val="00EC122A"/>
    <w:rsid w:val="00EC1CE3"/>
    <w:rsid w:val="00EC2C4B"/>
    <w:rsid w:val="00EC3119"/>
    <w:rsid w:val="00EC3938"/>
    <w:rsid w:val="00EC4BC2"/>
    <w:rsid w:val="00ED0AAF"/>
    <w:rsid w:val="00ED0B82"/>
    <w:rsid w:val="00ED1163"/>
    <w:rsid w:val="00ED2278"/>
    <w:rsid w:val="00ED2760"/>
    <w:rsid w:val="00ED2771"/>
    <w:rsid w:val="00ED30E3"/>
    <w:rsid w:val="00ED3CA6"/>
    <w:rsid w:val="00ED5676"/>
    <w:rsid w:val="00ED56B5"/>
    <w:rsid w:val="00ED6727"/>
    <w:rsid w:val="00ED6981"/>
    <w:rsid w:val="00ED7C4C"/>
    <w:rsid w:val="00EE00F7"/>
    <w:rsid w:val="00EE1117"/>
    <w:rsid w:val="00EE16C8"/>
    <w:rsid w:val="00EE3278"/>
    <w:rsid w:val="00EE34AD"/>
    <w:rsid w:val="00EE49EA"/>
    <w:rsid w:val="00EE71E3"/>
    <w:rsid w:val="00EE7BD9"/>
    <w:rsid w:val="00EE7F71"/>
    <w:rsid w:val="00EF0252"/>
    <w:rsid w:val="00EF0EC2"/>
    <w:rsid w:val="00EF11BF"/>
    <w:rsid w:val="00EF1AA8"/>
    <w:rsid w:val="00EF1CCE"/>
    <w:rsid w:val="00EF353F"/>
    <w:rsid w:val="00EF3EAC"/>
    <w:rsid w:val="00EF47DA"/>
    <w:rsid w:val="00EF4A5E"/>
    <w:rsid w:val="00EF52ED"/>
    <w:rsid w:val="00EF6E9B"/>
    <w:rsid w:val="00EF76A7"/>
    <w:rsid w:val="00EF781A"/>
    <w:rsid w:val="00F00063"/>
    <w:rsid w:val="00F004E5"/>
    <w:rsid w:val="00F016A5"/>
    <w:rsid w:val="00F016FE"/>
    <w:rsid w:val="00F01D87"/>
    <w:rsid w:val="00F031D0"/>
    <w:rsid w:val="00F03E0E"/>
    <w:rsid w:val="00F04743"/>
    <w:rsid w:val="00F05D0A"/>
    <w:rsid w:val="00F06E6E"/>
    <w:rsid w:val="00F0725C"/>
    <w:rsid w:val="00F0726E"/>
    <w:rsid w:val="00F07353"/>
    <w:rsid w:val="00F075E2"/>
    <w:rsid w:val="00F07C05"/>
    <w:rsid w:val="00F11C33"/>
    <w:rsid w:val="00F11E43"/>
    <w:rsid w:val="00F12DD0"/>
    <w:rsid w:val="00F13E56"/>
    <w:rsid w:val="00F1416B"/>
    <w:rsid w:val="00F146C1"/>
    <w:rsid w:val="00F14870"/>
    <w:rsid w:val="00F16CEF"/>
    <w:rsid w:val="00F17B6F"/>
    <w:rsid w:val="00F17BF4"/>
    <w:rsid w:val="00F200A1"/>
    <w:rsid w:val="00F214CE"/>
    <w:rsid w:val="00F21C7A"/>
    <w:rsid w:val="00F2511C"/>
    <w:rsid w:val="00F253F9"/>
    <w:rsid w:val="00F26A81"/>
    <w:rsid w:val="00F26A8A"/>
    <w:rsid w:val="00F278F9"/>
    <w:rsid w:val="00F279EE"/>
    <w:rsid w:val="00F318D3"/>
    <w:rsid w:val="00F32CFB"/>
    <w:rsid w:val="00F330BB"/>
    <w:rsid w:val="00F34BFA"/>
    <w:rsid w:val="00F35765"/>
    <w:rsid w:val="00F35E76"/>
    <w:rsid w:val="00F36CD6"/>
    <w:rsid w:val="00F37176"/>
    <w:rsid w:val="00F37C09"/>
    <w:rsid w:val="00F40573"/>
    <w:rsid w:val="00F4063A"/>
    <w:rsid w:val="00F4240D"/>
    <w:rsid w:val="00F43808"/>
    <w:rsid w:val="00F4588A"/>
    <w:rsid w:val="00F4591D"/>
    <w:rsid w:val="00F47360"/>
    <w:rsid w:val="00F479B0"/>
    <w:rsid w:val="00F51029"/>
    <w:rsid w:val="00F524E1"/>
    <w:rsid w:val="00F53A24"/>
    <w:rsid w:val="00F5435E"/>
    <w:rsid w:val="00F54ADA"/>
    <w:rsid w:val="00F55DD9"/>
    <w:rsid w:val="00F56A21"/>
    <w:rsid w:val="00F57B98"/>
    <w:rsid w:val="00F60254"/>
    <w:rsid w:val="00F603F3"/>
    <w:rsid w:val="00F60F61"/>
    <w:rsid w:val="00F61688"/>
    <w:rsid w:val="00F62092"/>
    <w:rsid w:val="00F63727"/>
    <w:rsid w:val="00F64D69"/>
    <w:rsid w:val="00F6538F"/>
    <w:rsid w:val="00F70140"/>
    <w:rsid w:val="00F7256F"/>
    <w:rsid w:val="00F72FA8"/>
    <w:rsid w:val="00F76220"/>
    <w:rsid w:val="00F764F3"/>
    <w:rsid w:val="00F76D75"/>
    <w:rsid w:val="00F77127"/>
    <w:rsid w:val="00F806E8"/>
    <w:rsid w:val="00F80AC6"/>
    <w:rsid w:val="00F80EE1"/>
    <w:rsid w:val="00F828C2"/>
    <w:rsid w:val="00F83E8A"/>
    <w:rsid w:val="00F85165"/>
    <w:rsid w:val="00F86EF6"/>
    <w:rsid w:val="00F870D2"/>
    <w:rsid w:val="00F87CBD"/>
    <w:rsid w:val="00F9126F"/>
    <w:rsid w:val="00F93590"/>
    <w:rsid w:val="00F953EC"/>
    <w:rsid w:val="00F95427"/>
    <w:rsid w:val="00F95562"/>
    <w:rsid w:val="00F965FB"/>
    <w:rsid w:val="00F967EC"/>
    <w:rsid w:val="00F97BAA"/>
    <w:rsid w:val="00FA0221"/>
    <w:rsid w:val="00FA0BE2"/>
    <w:rsid w:val="00FA2AD1"/>
    <w:rsid w:val="00FA2F32"/>
    <w:rsid w:val="00FA36A3"/>
    <w:rsid w:val="00FA423A"/>
    <w:rsid w:val="00FA4C3C"/>
    <w:rsid w:val="00FA5B69"/>
    <w:rsid w:val="00FA79BF"/>
    <w:rsid w:val="00FA7B5E"/>
    <w:rsid w:val="00FB02D7"/>
    <w:rsid w:val="00FB09DF"/>
    <w:rsid w:val="00FB0B12"/>
    <w:rsid w:val="00FB11B8"/>
    <w:rsid w:val="00FB2310"/>
    <w:rsid w:val="00FB30B5"/>
    <w:rsid w:val="00FB3F89"/>
    <w:rsid w:val="00FB3FDF"/>
    <w:rsid w:val="00FB5B6C"/>
    <w:rsid w:val="00FB6CD2"/>
    <w:rsid w:val="00FB71D2"/>
    <w:rsid w:val="00FB75A2"/>
    <w:rsid w:val="00FC0640"/>
    <w:rsid w:val="00FC08FA"/>
    <w:rsid w:val="00FC2086"/>
    <w:rsid w:val="00FC2302"/>
    <w:rsid w:val="00FC3BE8"/>
    <w:rsid w:val="00FC6007"/>
    <w:rsid w:val="00FD1F98"/>
    <w:rsid w:val="00FD3482"/>
    <w:rsid w:val="00FD35EB"/>
    <w:rsid w:val="00FD3B20"/>
    <w:rsid w:val="00FD405E"/>
    <w:rsid w:val="00FD407E"/>
    <w:rsid w:val="00FD484B"/>
    <w:rsid w:val="00FE18DE"/>
    <w:rsid w:val="00FE1B87"/>
    <w:rsid w:val="00FE2835"/>
    <w:rsid w:val="00FE3E46"/>
    <w:rsid w:val="00FE418F"/>
    <w:rsid w:val="00FE52CC"/>
    <w:rsid w:val="00FE5CF2"/>
    <w:rsid w:val="00FE6271"/>
    <w:rsid w:val="00FE6D79"/>
    <w:rsid w:val="00FE6F58"/>
    <w:rsid w:val="00FE741E"/>
    <w:rsid w:val="00FE7757"/>
    <w:rsid w:val="00FE7929"/>
    <w:rsid w:val="00FE7A9F"/>
    <w:rsid w:val="00FF204B"/>
    <w:rsid w:val="00FF3145"/>
    <w:rsid w:val="00FF45BF"/>
    <w:rsid w:val="00FF4DA4"/>
    <w:rsid w:val="00FF62B4"/>
    <w:rsid w:val="00FF63A0"/>
    <w:rsid w:val="00FF73D9"/>
    <w:rsid w:val="00FF7E4F"/>
    <w:rsid w:val="05453C4E"/>
    <w:rsid w:val="05F647CF"/>
    <w:rsid w:val="061B6B5B"/>
    <w:rsid w:val="09737399"/>
    <w:rsid w:val="0A102D44"/>
    <w:rsid w:val="0CB81D86"/>
    <w:rsid w:val="0ECF3605"/>
    <w:rsid w:val="15097C79"/>
    <w:rsid w:val="18984285"/>
    <w:rsid w:val="1E3213B0"/>
    <w:rsid w:val="2315428F"/>
    <w:rsid w:val="23FC194F"/>
    <w:rsid w:val="29E7651B"/>
    <w:rsid w:val="2E1E48B5"/>
    <w:rsid w:val="3A9B1E13"/>
    <w:rsid w:val="3AA3039B"/>
    <w:rsid w:val="40E26E44"/>
    <w:rsid w:val="40F70DCB"/>
    <w:rsid w:val="413C3A61"/>
    <w:rsid w:val="44054E73"/>
    <w:rsid w:val="46AA1D0A"/>
    <w:rsid w:val="4C862830"/>
    <w:rsid w:val="58C02E34"/>
    <w:rsid w:val="5AA4538C"/>
    <w:rsid w:val="5AD437A0"/>
    <w:rsid w:val="5B646DE8"/>
    <w:rsid w:val="616E59F4"/>
    <w:rsid w:val="64876F1E"/>
    <w:rsid w:val="64AD0F3E"/>
    <w:rsid w:val="66BD5A30"/>
    <w:rsid w:val="67807E3B"/>
    <w:rsid w:val="69FF4B79"/>
    <w:rsid w:val="717120F0"/>
    <w:rsid w:val="72D5340B"/>
    <w:rsid w:val="743D3DF1"/>
    <w:rsid w:val="78556449"/>
    <w:rsid w:val="787B34EE"/>
    <w:rsid w:val="79F82786"/>
    <w:rsid w:val="7A725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703FCD"/>
  <w15:docId w15:val="{E90DE115-7028-436A-B924-F5133665E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Times New Roman" w:hAnsi="Calibri" w:cs="Calibri"/>
      <w:sz w:val="22"/>
      <w:szCs w:val="22"/>
    </w:rPr>
  </w:style>
  <w:style w:type="paragraph" w:styleId="Heading1">
    <w:name w:val="heading 1"/>
    <w:basedOn w:val="Normal"/>
    <w:next w:val="Normal"/>
    <w:link w:val="Heading1Char"/>
    <w:qFormat/>
    <w:locked/>
    <w:pPr>
      <w:keepNext/>
      <w:spacing w:before="240" w:after="60" w:line="240" w:lineRule="auto"/>
      <w:outlineLvl w:val="0"/>
    </w:pPr>
    <w:rPr>
      <w:rFonts w:ascii="Cambria" w:hAnsi="Cambria" w:cs="Times New Roman"/>
      <w:b/>
      <w:bCs/>
      <w:kern w:val="32"/>
      <w:sz w:val="32"/>
      <w:szCs w:val="32"/>
      <w:lang w:val="de-DE" w:eastAsia="de-AT"/>
    </w:rPr>
  </w:style>
  <w:style w:type="paragraph" w:styleId="Heading2">
    <w:name w:val="heading 2"/>
    <w:basedOn w:val="Normal"/>
    <w:next w:val="Normal"/>
    <w:link w:val="Heading2Char"/>
    <w:uiPriority w:val="9"/>
    <w:qFormat/>
    <w:pPr>
      <w:keepNext/>
      <w:keepLines/>
      <w:spacing w:before="120" w:after="0" w:line="240" w:lineRule="auto"/>
      <w:outlineLvl w:val="1"/>
    </w:pPr>
    <w:rPr>
      <w:rFonts w:ascii="Cambria" w:hAnsi="Cambria" w:cs="Cambria"/>
      <w:sz w:val="36"/>
      <w:szCs w:val="36"/>
      <w:lang w:val="en-US" w:eastAsia="en-US"/>
    </w:rPr>
  </w:style>
  <w:style w:type="paragraph" w:styleId="Heading6">
    <w:name w:val="heading 6"/>
    <w:basedOn w:val="Normal"/>
    <w:next w:val="Normal"/>
    <w:qFormat/>
    <w:locked/>
    <w:pPr>
      <w:keepNext/>
      <w:spacing w:after="0" w:line="240" w:lineRule="auto"/>
      <w:jc w:val="center"/>
      <w:outlineLvl w:val="5"/>
    </w:pPr>
    <w:rPr>
      <w:rFonts w:ascii="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qFormat/>
    <w:pPr>
      <w:spacing w:after="0" w:line="240" w:lineRule="auto"/>
    </w:pPr>
    <w:rPr>
      <w:rFonts w:ascii="Tahoma" w:hAnsi="Tahoma" w:cs="Tahoma"/>
      <w:sz w:val="16"/>
      <w:szCs w:val="16"/>
    </w:rPr>
  </w:style>
  <w:style w:type="paragraph" w:styleId="CommentText">
    <w:name w:val="annotation text"/>
    <w:basedOn w:val="Normal"/>
    <w:link w:val="CommentTextChar"/>
    <w:uiPriority w:val="99"/>
    <w:qFormat/>
    <w:pPr>
      <w:spacing w:line="240" w:lineRule="auto"/>
    </w:pPr>
    <w:rPr>
      <w:sz w:val="20"/>
      <w:szCs w:val="20"/>
    </w:rPr>
  </w:style>
  <w:style w:type="paragraph" w:styleId="CommentSubject">
    <w:name w:val="annotation subject"/>
    <w:basedOn w:val="CommentText"/>
    <w:next w:val="CommentText"/>
    <w:link w:val="CommentSubjectChar"/>
    <w:uiPriority w:val="99"/>
    <w:semiHidden/>
    <w:qFormat/>
    <w:rPr>
      <w:b/>
      <w:bCs/>
    </w:rPr>
  </w:style>
  <w:style w:type="paragraph" w:styleId="Footer">
    <w:name w:val="footer"/>
    <w:basedOn w:val="Normal"/>
    <w:link w:val="FooterChar"/>
    <w:uiPriority w:val="99"/>
    <w:qFormat/>
    <w:pPr>
      <w:tabs>
        <w:tab w:val="center" w:pos="4680"/>
        <w:tab w:val="right" w:pos="9360"/>
      </w:tabs>
      <w:spacing w:after="0" w:line="240" w:lineRule="auto"/>
    </w:pPr>
  </w:style>
  <w:style w:type="paragraph" w:styleId="Header">
    <w:name w:val="header"/>
    <w:basedOn w:val="Normal"/>
    <w:link w:val="HeaderChar"/>
    <w:uiPriority w:val="99"/>
    <w:qFormat/>
    <w:pPr>
      <w:tabs>
        <w:tab w:val="center" w:pos="4680"/>
        <w:tab w:val="right" w:pos="9360"/>
      </w:tabs>
      <w:spacing w:after="0" w:line="240" w:lineRule="auto"/>
    </w:pPr>
  </w:style>
  <w:style w:type="paragraph" w:styleId="PlainText">
    <w:name w:val="Plain Text"/>
    <w:basedOn w:val="Normal"/>
    <w:link w:val="PlainTextChar"/>
    <w:uiPriority w:val="99"/>
    <w:unhideWhenUsed/>
    <w:qFormat/>
    <w:pPr>
      <w:spacing w:after="0" w:line="240" w:lineRule="auto"/>
    </w:pPr>
    <w:rPr>
      <w:rFonts w:ascii="Courier New" w:hAnsi="Courier New" w:cs="Courier New"/>
      <w:sz w:val="20"/>
      <w:szCs w:val="20"/>
      <w:lang w:eastAsia="en-US"/>
    </w:rPr>
  </w:style>
  <w:style w:type="character" w:styleId="CommentReference">
    <w:name w:val="annotation reference"/>
    <w:uiPriority w:val="99"/>
    <w:semiHidden/>
    <w:qFormat/>
    <w:rPr>
      <w:sz w:val="16"/>
      <w:szCs w:val="16"/>
    </w:rPr>
  </w:style>
  <w:style w:type="table" w:styleId="TableGrid">
    <w:name w:val="Table Grid"/>
    <w:basedOn w:val="TableNormal"/>
    <w:uiPriority w:val="99"/>
    <w:qFormat/>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semiHidden/>
    <w:qFormat/>
    <w:locked/>
    <w:rPr>
      <w:rFonts w:ascii="Cambria" w:hAnsi="Cambria" w:cs="Cambria"/>
      <w:sz w:val="36"/>
      <w:szCs w:val="36"/>
      <w:lang w:val="en-US" w:eastAsia="en-US"/>
    </w:rPr>
  </w:style>
  <w:style w:type="paragraph" w:styleId="ListParagraph">
    <w:name w:val="List Paragraph"/>
    <w:basedOn w:val="Normal"/>
    <w:uiPriority w:val="34"/>
    <w:qFormat/>
    <w:pPr>
      <w:ind w:left="720"/>
    </w:pPr>
  </w:style>
  <w:style w:type="character" w:customStyle="1" w:styleId="BalloonTextChar">
    <w:name w:val="Balloon Text Char"/>
    <w:link w:val="BalloonText"/>
    <w:uiPriority w:val="99"/>
    <w:semiHidden/>
    <w:qFormat/>
    <w:locked/>
    <w:rPr>
      <w:rFonts w:ascii="Tahoma" w:hAnsi="Tahoma" w:cs="Tahoma"/>
      <w:sz w:val="16"/>
      <w:szCs w:val="16"/>
    </w:rPr>
  </w:style>
  <w:style w:type="paragraph" w:customStyle="1" w:styleId="Revision1">
    <w:name w:val="Revision1"/>
    <w:hidden/>
    <w:uiPriority w:val="99"/>
    <w:semiHidden/>
    <w:qFormat/>
    <w:rPr>
      <w:rFonts w:ascii="Calibri" w:eastAsia="Times New Roman" w:hAnsi="Calibri" w:cs="Calibri"/>
      <w:sz w:val="22"/>
      <w:szCs w:val="22"/>
    </w:rPr>
  </w:style>
  <w:style w:type="character" w:customStyle="1" w:styleId="CommentTextChar">
    <w:name w:val="Comment Text Char"/>
    <w:link w:val="CommentText"/>
    <w:uiPriority w:val="99"/>
    <w:qFormat/>
    <w:locked/>
    <w:rPr>
      <w:sz w:val="20"/>
      <w:szCs w:val="20"/>
    </w:rPr>
  </w:style>
  <w:style w:type="character" w:customStyle="1" w:styleId="CommentSubjectChar">
    <w:name w:val="Comment Subject Char"/>
    <w:link w:val="CommentSubject"/>
    <w:uiPriority w:val="99"/>
    <w:semiHidden/>
    <w:qFormat/>
    <w:locked/>
    <w:rPr>
      <w:b/>
      <w:bCs/>
      <w:sz w:val="20"/>
      <w:szCs w:val="20"/>
    </w:rPr>
  </w:style>
  <w:style w:type="character" w:customStyle="1" w:styleId="HeaderChar">
    <w:name w:val="Header Char"/>
    <w:basedOn w:val="DefaultParagraphFont"/>
    <w:link w:val="Header"/>
    <w:uiPriority w:val="99"/>
    <w:qFormat/>
    <w:locked/>
  </w:style>
  <w:style w:type="character" w:customStyle="1" w:styleId="FooterChar">
    <w:name w:val="Footer Char"/>
    <w:basedOn w:val="DefaultParagraphFont"/>
    <w:link w:val="Footer"/>
    <w:uiPriority w:val="99"/>
    <w:qFormat/>
    <w:locked/>
  </w:style>
  <w:style w:type="paragraph" w:customStyle="1" w:styleId="al">
    <w:name w:val="a_l"/>
    <w:basedOn w:val="Normal"/>
    <w:qFormat/>
    <w:pPr>
      <w:spacing w:before="100" w:beforeAutospacing="1" w:after="100" w:afterAutospacing="1" w:line="240" w:lineRule="auto"/>
    </w:pPr>
    <w:rPr>
      <w:rFonts w:ascii="Times New Roman" w:hAnsi="Times New Roman" w:cs="Times New Roman"/>
      <w:sz w:val="24"/>
      <w:szCs w:val="24"/>
      <w:lang w:val="en-US" w:eastAsia="en-US"/>
    </w:rPr>
  </w:style>
  <w:style w:type="paragraph" w:customStyle="1" w:styleId="LNT">
    <w:name w:val="LNT"/>
    <w:basedOn w:val="Normal"/>
    <w:qFormat/>
    <w:pPr>
      <w:spacing w:before="120" w:after="0" w:line="360" w:lineRule="auto"/>
      <w:jc w:val="both"/>
    </w:pPr>
    <w:rPr>
      <w:rFonts w:ascii="Arial" w:hAnsi="Arial" w:cs="Times New Roman"/>
      <w:sz w:val="24"/>
      <w:szCs w:val="20"/>
      <w:lang w:eastAsia="en-US"/>
    </w:rPr>
  </w:style>
  <w:style w:type="paragraph" w:customStyle="1" w:styleId="Datedadoption">
    <w:name w:val="Date d'adoption"/>
    <w:basedOn w:val="Normal"/>
    <w:next w:val="Normal"/>
    <w:qFormat/>
    <w:pPr>
      <w:spacing w:before="360" w:after="0" w:line="360" w:lineRule="auto"/>
      <w:ind w:left="357"/>
      <w:jc w:val="center"/>
    </w:pPr>
    <w:rPr>
      <w:rFonts w:ascii="Times New Roman" w:hAnsi="Times New Roman" w:cs="Arial"/>
      <w:b/>
      <w:bCs/>
      <w:kern w:val="32"/>
      <w:sz w:val="24"/>
      <w:szCs w:val="20"/>
      <w:lang w:val="en-GB" w:eastAsia="zh-CN"/>
    </w:rPr>
  </w:style>
  <w:style w:type="character" w:customStyle="1" w:styleId="PlainTextChar">
    <w:name w:val="Plain Text Char"/>
    <w:basedOn w:val="DefaultParagraphFont"/>
    <w:link w:val="PlainText"/>
    <w:uiPriority w:val="99"/>
    <w:qFormat/>
    <w:rPr>
      <w:rFonts w:ascii="Courier New" w:hAnsi="Courier New" w:cs="Courier New"/>
      <w:lang w:eastAsia="en-US"/>
    </w:rPr>
  </w:style>
  <w:style w:type="paragraph" w:customStyle="1" w:styleId="1">
    <w:name w:val="1"/>
    <w:basedOn w:val="Normal"/>
    <w:qFormat/>
    <w:pPr>
      <w:spacing w:after="0" w:line="240" w:lineRule="auto"/>
    </w:pPr>
    <w:rPr>
      <w:rFonts w:ascii="ArialUpR" w:hAnsi="ArialUpR" w:cs="Times New Roman"/>
      <w:sz w:val="24"/>
      <w:szCs w:val="20"/>
      <w:lang w:val="pl-PL" w:eastAsia="pl-PL"/>
    </w:rPr>
  </w:style>
  <w:style w:type="character" w:customStyle="1" w:styleId="Heading1Char">
    <w:name w:val="Heading 1 Char"/>
    <w:basedOn w:val="DefaultParagraphFont"/>
    <w:link w:val="Heading1"/>
    <w:qFormat/>
    <w:rPr>
      <w:rFonts w:ascii="Cambria" w:hAnsi="Cambria"/>
      <w:b/>
      <w:bCs/>
      <w:kern w:val="32"/>
      <w:sz w:val="32"/>
      <w:szCs w:val="32"/>
      <w:lang w:val="de-DE" w:eastAsia="de-AT"/>
    </w:rPr>
  </w:style>
  <w:style w:type="paragraph" w:customStyle="1" w:styleId="Default">
    <w:name w:val="Default"/>
    <w:qFormat/>
    <w:pPr>
      <w:autoSpaceDE w:val="0"/>
      <w:autoSpaceDN w:val="0"/>
      <w:adjustRightInd w:val="0"/>
    </w:pPr>
    <w:rPr>
      <w:rFonts w:eastAsiaTheme="minorHAnsi"/>
      <w:color w:val="000000"/>
      <w:sz w:val="24"/>
      <w:szCs w:val="24"/>
      <w:lang w:val="en-US" w:eastAsia="en-US"/>
    </w:rPr>
  </w:style>
  <w:style w:type="character" w:customStyle="1" w:styleId="slitbdy">
    <w:name w:val="s_lit_bdy"/>
    <w:qFormat/>
  </w:style>
  <w:style w:type="character" w:customStyle="1" w:styleId="salnbdy">
    <w:name w:val="s_aln_bdy"/>
    <w:qFormat/>
  </w:style>
  <w:style w:type="paragraph" w:customStyle="1" w:styleId="StyleBodyTextBefore6pt">
    <w:name w:val="Style Body Text + Before:  6 pt"/>
    <w:basedOn w:val="Normal"/>
    <w:qFormat/>
    <w:pPr>
      <w:spacing w:after="0" w:line="240" w:lineRule="auto"/>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3E3011-1A19-433E-B802-36CBDB6BD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10</Pages>
  <Words>3731</Words>
  <Characters>20286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23970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r300022</dc:creator>
  <cp:keywords/>
  <dc:description/>
  <cp:lastModifiedBy>Romulus TATAR</cp:lastModifiedBy>
  <cp:revision>24</cp:revision>
  <cp:lastPrinted>2020-10-16T05:31:00Z</cp:lastPrinted>
  <dcterms:created xsi:type="dcterms:W3CDTF">2020-10-06T10:57:00Z</dcterms:created>
  <dcterms:modified xsi:type="dcterms:W3CDTF">2020-10-16T06:22:00Z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1033-11.2.0.9635</vt:lpwstr>
  </property>
</Properties>
</file>